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1D8" w:rsidRPr="00B35342" w:rsidRDefault="00FC01D8" w:rsidP="00FC01D8">
      <w:pPr>
        <w:spacing w:after="0" w:line="240" w:lineRule="auto"/>
        <w:ind w:right="-144" w:firstLine="708"/>
        <w:jc w:val="both"/>
        <w:rPr>
          <w:rFonts w:ascii="Palatino Linotype" w:hAnsi="Palatino Linotype"/>
          <w:b/>
          <w:lang w:bidi="ar-AE"/>
        </w:rPr>
      </w:pPr>
    </w:p>
    <w:p w:rsidR="00FC01D8" w:rsidRPr="00B35342" w:rsidRDefault="00FC01D8" w:rsidP="00FC01D8">
      <w:pPr>
        <w:spacing w:after="0" w:line="240" w:lineRule="auto"/>
        <w:ind w:right="-144" w:firstLine="708"/>
        <w:jc w:val="center"/>
        <w:rPr>
          <w:rFonts w:ascii="Palatino Linotype" w:hAnsi="Palatino Linotype"/>
          <w:b/>
          <w:lang w:bidi="ar-AE"/>
        </w:rPr>
      </w:pPr>
    </w:p>
    <w:p w:rsidR="00FC3CB1" w:rsidRPr="00B35342" w:rsidRDefault="00FC3CB1" w:rsidP="00FC01D8">
      <w:pPr>
        <w:spacing w:after="0" w:line="240" w:lineRule="auto"/>
        <w:ind w:right="-144"/>
        <w:jc w:val="center"/>
        <w:rPr>
          <w:rFonts w:ascii="Palatino Linotype" w:hAnsi="Palatino Linotype"/>
          <w:b/>
          <w:sz w:val="66"/>
          <w:szCs w:val="66"/>
          <w:lang w:bidi="ar-AE"/>
        </w:rPr>
      </w:pPr>
    </w:p>
    <w:p w:rsidR="00FC01D8" w:rsidRPr="00B35342" w:rsidRDefault="00FC01D8" w:rsidP="00FC01D8">
      <w:pPr>
        <w:spacing w:after="0" w:line="240" w:lineRule="auto"/>
        <w:ind w:right="-144"/>
        <w:jc w:val="center"/>
        <w:rPr>
          <w:rFonts w:ascii="Palatino Linotype" w:hAnsi="Palatino Linotype"/>
          <w:b/>
          <w:sz w:val="66"/>
          <w:szCs w:val="66"/>
          <w:lang w:bidi="ar-AE"/>
        </w:rPr>
      </w:pPr>
      <w:r w:rsidRPr="00B35342">
        <w:rPr>
          <w:rFonts w:ascii="Palatino Linotype" w:hAnsi="Palatino Linotype"/>
          <w:b/>
          <w:sz w:val="66"/>
          <w:szCs w:val="66"/>
          <w:lang w:bidi="ar-AE"/>
        </w:rPr>
        <w:t>AHKÂM HADİSLERİ DERSİ</w:t>
      </w:r>
    </w:p>
    <w:p w:rsidR="00FC01D8" w:rsidRPr="00B35342" w:rsidRDefault="00FC01D8" w:rsidP="00FC01D8">
      <w:pPr>
        <w:spacing w:after="0" w:line="240" w:lineRule="auto"/>
        <w:ind w:right="-144" w:firstLine="708"/>
        <w:jc w:val="both"/>
        <w:rPr>
          <w:rFonts w:ascii="Palatino Linotype" w:hAnsi="Palatino Linotype"/>
          <w:b/>
          <w:lang w:bidi="ar-AE"/>
        </w:rPr>
      </w:pPr>
    </w:p>
    <w:p w:rsidR="00FC01D8" w:rsidRPr="00B35342" w:rsidRDefault="00FC01D8" w:rsidP="00FC01D8">
      <w:pPr>
        <w:spacing w:after="0" w:line="240" w:lineRule="auto"/>
        <w:ind w:right="-144" w:firstLine="708"/>
        <w:jc w:val="both"/>
        <w:rPr>
          <w:rFonts w:ascii="Palatino Linotype" w:hAnsi="Palatino Linotype"/>
          <w:b/>
          <w:lang w:bidi="ar-AE"/>
        </w:rPr>
      </w:pPr>
    </w:p>
    <w:p w:rsidR="00FC01D8" w:rsidRPr="00B35342" w:rsidRDefault="00FC01D8" w:rsidP="00FC01D8">
      <w:pPr>
        <w:spacing w:after="0" w:line="240" w:lineRule="auto"/>
        <w:ind w:right="-144" w:firstLine="708"/>
        <w:jc w:val="both"/>
        <w:rPr>
          <w:rFonts w:ascii="Palatino Linotype" w:hAnsi="Palatino Linotype"/>
          <w:b/>
          <w:lang w:bidi="ar-AE"/>
        </w:rPr>
      </w:pPr>
    </w:p>
    <w:p w:rsidR="00FC01D8" w:rsidRPr="00B35342" w:rsidRDefault="00FC01D8" w:rsidP="00FC01D8">
      <w:pPr>
        <w:spacing w:after="0" w:line="240" w:lineRule="auto"/>
        <w:ind w:right="-144" w:firstLine="708"/>
        <w:jc w:val="both"/>
        <w:rPr>
          <w:rFonts w:ascii="Palatino Linotype" w:hAnsi="Palatino Linotype"/>
          <w:b/>
          <w:lang w:bidi="ar-AE"/>
        </w:rPr>
      </w:pPr>
    </w:p>
    <w:p w:rsidR="00FC01D8" w:rsidRPr="00B35342" w:rsidRDefault="00FC01D8" w:rsidP="00FC01D8">
      <w:pPr>
        <w:spacing w:after="0" w:line="240" w:lineRule="auto"/>
        <w:ind w:right="-144" w:firstLine="708"/>
        <w:jc w:val="both"/>
        <w:rPr>
          <w:rFonts w:ascii="Palatino Linotype" w:hAnsi="Palatino Linotype"/>
          <w:b/>
          <w:lang w:bidi="ar-AE"/>
        </w:rPr>
      </w:pPr>
    </w:p>
    <w:p w:rsidR="00FC01D8" w:rsidRPr="00B35342" w:rsidRDefault="00FC01D8" w:rsidP="00FC01D8">
      <w:pPr>
        <w:spacing w:after="0" w:line="240" w:lineRule="auto"/>
        <w:ind w:right="-144" w:firstLine="708"/>
        <w:jc w:val="both"/>
        <w:rPr>
          <w:rFonts w:ascii="Palatino Linotype" w:hAnsi="Palatino Linotype"/>
          <w:b/>
          <w:lang w:bidi="ar-AE"/>
        </w:rPr>
      </w:pPr>
    </w:p>
    <w:p w:rsidR="00FC01D8" w:rsidRPr="00B35342" w:rsidRDefault="00FC01D8" w:rsidP="00FC01D8">
      <w:pPr>
        <w:spacing w:after="0" w:line="240" w:lineRule="auto"/>
        <w:ind w:right="-144" w:firstLine="708"/>
        <w:jc w:val="both"/>
        <w:rPr>
          <w:rFonts w:ascii="Palatino Linotype" w:hAnsi="Palatino Linotype"/>
          <w:b/>
          <w:lang w:bidi="ar-AE"/>
        </w:rPr>
      </w:pPr>
    </w:p>
    <w:p w:rsidR="00FC01D8" w:rsidRPr="00B35342" w:rsidRDefault="00FC01D8" w:rsidP="00FC01D8">
      <w:pPr>
        <w:spacing w:after="0" w:line="240" w:lineRule="auto"/>
        <w:ind w:right="-144" w:firstLine="708"/>
        <w:jc w:val="both"/>
        <w:rPr>
          <w:rFonts w:ascii="Palatino Linotype" w:hAnsi="Palatino Linotype"/>
          <w:b/>
          <w:lang w:bidi="ar-AE"/>
        </w:rPr>
      </w:pPr>
    </w:p>
    <w:p w:rsidR="00FC01D8" w:rsidRPr="00B35342" w:rsidRDefault="00FC3CB1" w:rsidP="00FC3CB1">
      <w:pPr>
        <w:spacing w:after="0" w:line="240" w:lineRule="auto"/>
        <w:ind w:right="-144" w:firstLine="708"/>
        <w:jc w:val="center"/>
        <w:rPr>
          <w:rFonts w:ascii="Palatino Linotype" w:hAnsi="Palatino Linotype"/>
          <w:b/>
          <w:sz w:val="26"/>
          <w:szCs w:val="26"/>
          <w:lang w:bidi="ar-AE"/>
        </w:rPr>
      </w:pPr>
      <w:r w:rsidRPr="00B35342">
        <w:rPr>
          <w:rFonts w:ascii="Palatino Linotype" w:hAnsi="Palatino Linotype"/>
          <w:b/>
          <w:sz w:val="26"/>
          <w:szCs w:val="26"/>
          <w:lang w:bidi="ar-AE"/>
        </w:rPr>
        <w:t>Prof. Dr. Ahmet ÖZDEMİR</w:t>
      </w:r>
    </w:p>
    <w:p w:rsidR="00FC3CB1" w:rsidRPr="00B35342" w:rsidRDefault="00FC3CB1" w:rsidP="00FC3CB1">
      <w:pPr>
        <w:spacing w:after="0" w:line="240" w:lineRule="auto"/>
        <w:ind w:right="-144" w:firstLine="708"/>
        <w:jc w:val="center"/>
        <w:rPr>
          <w:rFonts w:ascii="Palatino Linotype" w:hAnsi="Palatino Linotype"/>
          <w:b/>
          <w:sz w:val="26"/>
          <w:szCs w:val="26"/>
          <w:lang w:bidi="ar-AE"/>
        </w:rPr>
      </w:pPr>
    </w:p>
    <w:p w:rsidR="00FC3CB1" w:rsidRPr="00B35342" w:rsidRDefault="00FC3CB1" w:rsidP="00FC3CB1">
      <w:pPr>
        <w:spacing w:after="0" w:line="240" w:lineRule="auto"/>
        <w:ind w:right="-144" w:firstLine="708"/>
        <w:jc w:val="center"/>
        <w:rPr>
          <w:rFonts w:ascii="Palatino Linotype" w:hAnsi="Palatino Linotype"/>
          <w:b/>
          <w:sz w:val="26"/>
          <w:szCs w:val="26"/>
          <w:lang w:bidi="ar-AE"/>
        </w:rPr>
      </w:pPr>
      <w:r w:rsidRPr="00B35342">
        <w:rPr>
          <w:rFonts w:ascii="Palatino Linotype" w:hAnsi="Palatino Linotype"/>
          <w:b/>
          <w:sz w:val="26"/>
          <w:szCs w:val="26"/>
          <w:lang w:bidi="ar-AE"/>
        </w:rPr>
        <w:t>Kastamonu Üniversitesi İlahiyat Fakültesi</w:t>
      </w:r>
    </w:p>
    <w:p w:rsidR="00FC3CB1" w:rsidRPr="00B35342" w:rsidRDefault="00FC3CB1" w:rsidP="00FC3CB1">
      <w:pPr>
        <w:spacing w:after="0" w:line="240" w:lineRule="auto"/>
        <w:ind w:right="-144" w:firstLine="708"/>
        <w:jc w:val="center"/>
        <w:rPr>
          <w:rFonts w:ascii="Palatino Linotype" w:hAnsi="Palatino Linotype"/>
          <w:b/>
          <w:sz w:val="26"/>
          <w:szCs w:val="26"/>
          <w:lang w:bidi="ar-AE"/>
        </w:rPr>
      </w:pPr>
    </w:p>
    <w:p w:rsidR="00FC3CB1" w:rsidRPr="00B35342" w:rsidRDefault="00FC3CB1" w:rsidP="00BA0AA0">
      <w:pPr>
        <w:spacing w:after="0" w:line="240" w:lineRule="auto"/>
        <w:ind w:right="-144" w:firstLine="708"/>
        <w:jc w:val="center"/>
        <w:rPr>
          <w:rFonts w:ascii="Palatino Linotype" w:hAnsi="Palatino Linotype"/>
          <w:b/>
          <w:sz w:val="26"/>
          <w:szCs w:val="26"/>
          <w:lang w:bidi="ar-AE"/>
        </w:rPr>
      </w:pPr>
      <w:r w:rsidRPr="00B35342">
        <w:rPr>
          <w:rFonts w:ascii="Palatino Linotype" w:hAnsi="Palatino Linotype"/>
          <w:b/>
          <w:sz w:val="26"/>
          <w:szCs w:val="26"/>
          <w:lang w:bidi="ar-AE"/>
        </w:rPr>
        <w:t>202</w:t>
      </w:r>
      <w:r w:rsidR="00BA0AA0" w:rsidRPr="00B35342">
        <w:rPr>
          <w:rFonts w:ascii="Palatino Linotype" w:hAnsi="Palatino Linotype"/>
          <w:b/>
          <w:sz w:val="26"/>
          <w:szCs w:val="26"/>
          <w:lang w:bidi="ar-AE"/>
        </w:rPr>
        <w:t>5</w:t>
      </w:r>
      <w:r w:rsidRPr="00B35342">
        <w:rPr>
          <w:rFonts w:ascii="Palatino Linotype" w:hAnsi="Palatino Linotype"/>
          <w:b/>
          <w:sz w:val="26"/>
          <w:szCs w:val="26"/>
          <w:lang w:bidi="ar-AE"/>
        </w:rPr>
        <w:t>/202</w:t>
      </w:r>
      <w:r w:rsidR="00BA0AA0" w:rsidRPr="00B35342">
        <w:rPr>
          <w:rFonts w:ascii="Palatino Linotype" w:hAnsi="Palatino Linotype"/>
          <w:b/>
          <w:sz w:val="26"/>
          <w:szCs w:val="26"/>
          <w:lang w:bidi="ar-AE"/>
        </w:rPr>
        <w:t>6</w:t>
      </w:r>
      <w:r w:rsidRPr="00B35342">
        <w:rPr>
          <w:rFonts w:ascii="Palatino Linotype" w:hAnsi="Palatino Linotype"/>
          <w:b/>
          <w:sz w:val="26"/>
          <w:szCs w:val="26"/>
          <w:lang w:bidi="ar-AE"/>
        </w:rPr>
        <w:t xml:space="preserve"> Bahar Dönemi</w:t>
      </w:r>
    </w:p>
    <w:p w:rsidR="00FC01D8" w:rsidRPr="00B35342" w:rsidRDefault="00FC01D8" w:rsidP="00FC3CB1">
      <w:pPr>
        <w:spacing w:after="0" w:line="240" w:lineRule="auto"/>
        <w:ind w:right="-144" w:firstLine="708"/>
        <w:jc w:val="center"/>
        <w:rPr>
          <w:rFonts w:ascii="Palatino Linotype" w:hAnsi="Palatino Linotype"/>
          <w:b/>
          <w:lang w:bidi="ar-AE"/>
        </w:rPr>
      </w:pPr>
    </w:p>
    <w:p w:rsidR="00FC01D8" w:rsidRPr="00B35342" w:rsidRDefault="00FC01D8" w:rsidP="00FC01D8">
      <w:pPr>
        <w:spacing w:after="0" w:line="240" w:lineRule="auto"/>
        <w:ind w:right="-144" w:firstLine="708"/>
        <w:jc w:val="both"/>
        <w:rPr>
          <w:rFonts w:ascii="Palatino Linotype" w:hAnsi="Palatino Linotype"/>
          <w:b/>
          <w:lang w:bidi="ar-AE"/>
        </w:rPr>
      </w:pPr>
    </w:p>
    <w:p w:rsidR="00FC01D8" w:rsidRPr="00B35342" w:rsidRDefault="00FC01D8" w:rsidP="00FC01D8">
      <w:pPr>
        <w:spacing w:after="0" w:line="240" w:lineRule="auto"/>
        <w:ind w:right="-144" w:firstLine="708"/>
        <w:jc w:val="both"/>
        <w:rPr>
          <w:rFonts w:ascii="Palatino Linotype" w:hAnsi="Palatino Linotype"/>
          <w:b/>
          <w:lang w:bidi="ar-AE"/>
        </w:rPr>
      </w:pPr>
    </w:p>
    <w:p w:rsidR="00FC01D8" w:rsidRPr="00B35342" w:rsidRDefault="00FC01D8" w:rsidP="00FC01D8">
      <w:pPr>
        <w:spacing w:after="0" w:line="240" w:lineRule="auto"/>
        <w:ind w:right="-144" w:firstLine="708"/>
        <w:jc w:val="both"/>
        <w:rPr>
          <w:rFonts w:ascii="Palatino Linotype" w:hAnsi="Palatino Linotype"/>
          <w:b/>
          <w:lang w:bidi="ar-AE"/>
        </w:rPr>
      </w:pPr>
    </w:p>
    <w:p w:rsidR="00FC01D8" w:rsidRPr="00B35342" w:rsidRDefault="00FC01D8" w:rsidP="00FC01D8">
      <w:pPr>
        <w:spacing w:after="0" w:line="240" w:lineRule="auto"/>
        <w:ind w:right="-144" w:firstLine="708"/>
        <w:jc w:val="both"/>
        <w:rPr>
          <w:rFonts w:ascii="Palatino Linotype" w:hAnsi="Palatino Linotype"/>
          <w:b/>
          <w:lang w:bidi="ar-AE"/>
        </w:rPr>
      </w:pPr>
    </w:p>
    <w:p w:rsidR="00FC01D8" w:rsidRPr="00B35342" w:rsidRDefault="00FC01D8" w:rsidP="00FC01D8">
      <w:pPr>
        <w:spacing w:after="0" w:line="240" w:lineRule="auto"/>
        <w:ind w:right="-144" w:firstLine="708"/>
        <w:jc w:val="both"/>
        <w:rPr>
          <w:rFonts w:ascii="Palatino Linotype" w:hAnsi="Palatino Linotype"/>
          <w:b/>
          <w:lang w:bidi="ar-AE"/>
        </w:rPr>
      </w:pPr>
    </w:p>
    <w:p w:rsidR="00FC01D8" w:rsidRPr="00B35342" w:rsidRDefault="00FC01D8" w:rsidP="00FC01D8">
      <w:pPr>
        <w:spacing w:after="0" w:line="240" w:lineRule="auto"/>
        <w:ind w:right="-144" w:firstLine="708"/>
        <w:jc w:val="both"/>
        <w:rPr>
          <w:rFonts w:ascii="Palatino Linotype" w:hAnsi="Palatino Linotype"/>
          <w:b/>
          <w:lang w:bidi="ar-AE"/>
        </w:rPr>
      </w:pPr>
    </w:p>
    <w:p w:rsidR="00FC01D8" w:rsidRPr="00B35342" w:rsidRDefault="00FC01D8" w:rsidP="00FC01D8">
      <w:pPr>
        <w:spacing w:after="0" w:line="240" w:lineRule="auto"/>
        <w:ind w:right="-144" w:firstLine="708"/>
        <w:jc w:val="both"/>
        <w:rPr>
          <w:rFonts w:ascii="Palatino Linotype" w:hAnsi="Palatino Linotype"/>
          <w:b/>
          <w:lang w:bidi="ar-AE"/>
        </w:rPr>
      </w:pPr>
    </w:p>
    <w:p w:rsidR="00FC01D8" w:rsidRPr="00B35342" w:rsidRDefault="00FC01D8" w:rsidP="00FC01D8">
      <w:pPr>
        <w:spacing w:after="0" w:line="240" w:lineRule="auto"/>
        <w:ind w:right="-144" w:firstLine="708"/>
        <w:jc w:val="both"/>
        <w:rPr>
          <w:rFonts w:ascii="Palatino Linotype" w:hAnsi="Palatino Linotype"/>
          <w:b/>
          <w:lang w:bidi="ar-AE"/>
        </w:rPr>
      </w:pPr>
    </w:p>
    <w:p w:rsidR="00FC01D8" w:rsidRPr="00B35342" w:rsidRDefault="00FC01D8" w:rsidP="00FC01D8">
      <w:pPr>
        <w:spacing w:after="0" w:line="240" w:lineRule="auto"/>
        <w:ind w:right="-144" w:firstLine="708"/>
        <w:jc w:val="both"/>
        <w:rPr>
          <w:rFonts w:ascii="Palatino Linotype" w:hAnsi="Palatino Linotype"/>
          <w:b/>
          <w:lang w:bidi="ar-AE"/>
        </w:rPr>
      </w:pPr>
    </w:p>
    <w:p w:rsidR="00082295" w:rsidRDefault="00082295" w:rsidP="00FC3CB1">
      <w:pPr>
        <w:spacing w:after="0" w:line="240" w:lineRule="auto"/>
        <w:ind w:right="-144"/>
        <w:jc w:val="both"/>
        <w:rPr>
          <w:rFonts w:ascii="Palatino Linotype" w:hAnsi="Palatino Linotype"/>
          <w:b/>
          <w:sz w:val="24"/>
          <w:szCs w:val="24"/>
          <w:lang w:bidi="ar-AE"/>
        </w:rPr>
      </w:pPr>
    </w:p>
    <w:p w:rsidR="00082295" w:rsidRDefault="00082295" w:rsidP="00FC3CB1">
      <w:pPr>
        <w:spacing w:after="0" w:line="240" w:lineRule="auto"/>
        <w:ind w:right="-144"/>
        <w:jc w:val="both"/>
        <w:rPr>
          <w:rFonts w:ascii="Palatino Linotype" w:hAnsi="Palatino Linotype"/>
          <w:b/>
          <w:sz w:val="24"/>
          <w:szCs w:val="24"/>
          <w:lang w:bidi="ar-AE"/>
        </w:rPr>
      </w:pPr>
    </w:p>
    <w:p w:rsidR="00082295" w:rsidRDefault="00082295" w:rsidP="00FC3CB1">
      <w:pPr>
        <w:spacing w:after="0" w:line="240" w:lineRule="auto"/>
        <w:ind w:right="-144"/>
        <w:jc w:val="both"/>
        <w:rPr>
          <w:rFonts w:ascii="Palatino Linotype" w:hAnsi="Palatino Linotype"/>
          <w:b/>
          <w:sz w:val="24"/>
          <w:szCs w:val="24"/>
          <w:lang w:bidi="ar-AE"/>
        </w:rPr>
      </w:pPr>
    </w:p>
    <w:p w:rsidR="00082295" w:rsidRDefault="00082295" w:rsidP="00FC3CB1">
      <w:pPr>
        <w:spacing w:after="0" w:line="240" w:lineRule="auto"/>
        <w:ind w:right="-144"/>
        <w:jc w:val="both"/>
        <w:rPr>
          <w:rFonts w:ascii="Palatino Linotype" w:hAnsi="Palatino Linotype"/>
          <w:b/>
          <w:sz w:val="24"/>
          <w:szCs w:val="24"/>
          <w:lang w:bidi="ar-AE"/>
        </w:rPr>
      </w:pPr>
    </w:p>
    <w:p w:rsidR="00082295" w:rsidRDefault="00082295" w:rsidP="00FC3CB1">
      <w:pPr>
        <w:spacing w:after="0" w:line="240" w:lineRule="auto"/>
        <w:ind w:right="-144"/>
        <w:jc w:val="both"/>
        <w:rPr>
          <w:rFonts w:ascii="Palatino Linotype" w:hAnsi="Palatino Linotype"/>
          <w:b/>
          <w:sz w:val="24"/>
          <w:szCs w:val="24"/>
          <w:lang w:bidi="ar-AE"/>
        </w:rPr>
      </w:pPr>
    </w:p>
    <w:p w:rsidR="00082295" w:rsidRDefault="00082295" w:rsidP="00FC3CB1">
      <w:pPr>
        <w:spacing w:after="0" w:line="240" w:lineRule="auto"/>
        <w:ind w:right="-144"/>
        <w:jc w:val="both"/>
        <w:rPr>
          <w:rFonts w:ascii="Palatino Linotype" w:hAnsi="Palatino Linotype"/>
          <w:b/>
          <w:sz w:val="24"/>
          <w:szCs w:val="24"/>
          <w:lang w:bidi="ar-AE"/>
        </w:rPr>
      </w:pPr>
    </w:p>
    <w:p w:rsidR="00082295" w:rsidRDefault="00082295" w:rsidP="00FC3CB1">
      <w:pPr>
        <w:spacing w:after="0" w:line="240" w:lineRule="auto"/>
        <w:ind w:right="-144"/>
        <w:jc w:val="both"/>
        <w:rPr>
          <w:rFonts w:ascii="Palatino Linotype" w:hAnsi="Palatino Linotype"/>
          <w:b/>
          <w:sz w:val="24"/>
          <w:szCs w:val="24"/>
          <w:lang w:bidi="ar-AE"/>
        </w:rPr>
      </w:pPr>
    </w:p>
    <w:p w:rsidR="00082295" w:rsidRDefault="00082295" w:rsidP="00FC3CB1">
      <w:pPr>
        <w:spacing w:after="0" w:line="240" w:lineRule="auto"/>
        <w:ind w:right="-144"/>
        <w:jc w:val="both"/>
        <w:rPr>
          <w:rFonts w:ascii="Palatino Linotype" w:hAnsi="Palatino Linotype"/>
          <w:b/>
          <w:sz w:val="24"/>
          <w:szCs w:val="24"/>
          <w:lang w:bidi="ar-AE"/>
        </w:rPr>
      </w:pPr>
    </w:p>
    <w:p w:rsidR="00082295" w:rsidRDefault="00082295" w:rsidP="00FC3CB1">
      <w:pPr>
        <w:spacing w:after="0" w:line="240" w:lineRule="auto"/>
        <w:ind w:right="-144"/>
        <w:jc w:val="both"/>
        <w:rPr>
          <w:rFonts w:ascii="Palatino Linotype" w:hAnsi="Palatino Linotype"/>
          <w:b/>
          <w:sz w:val="24"/>
          <w:szCs w:val="24"/>
          <w:lang w:bidi="ar-AE"/>
        </w:rPr>
      </w:pPr>
    </w:p>
    <w:p w:rsidR="00082295" w:rsidRDefault="00082295" w:rsidP="00FC3CB1">
      <w:pPr>
        <w:spacing w:after="0" w:line="240" w:lineRule="auto"/>
        <w:ind w:right="-144"/>
        <w:jc w:val="both"/>
        <w:rPr>
          <w:rFonts w:ascii="Palatino Linotype" w:hAnsi="Palatino Linotype"/>
          <w:b/>
          <w:sz w:val="24"/>
          <w:szCs w:val="24"/>
          <w:lang w:bidi="ar-AE"/>
        </w:rPr>
      </w:pPr>
    </w:p>
    <w:p w:rsidR="00082295" w:rsidRDefault="00082295" w:rsidP="00FC3CB1">
      <w:pPr>
        <w:spacing w:after="0" w:line="240" w:lineRule="auto"/>
        <w:ind w:right="-144"/>
        <w:jc w:val="both"/>
        <w:rPr>
          <w:rFonts w:ascii="Palatino Linotype" w:hAnsi="Palatino Linotype"/>
          <w:b/>
          <w:sz w:val="24"/>
          <w:szCs w:val="24"/>
          <w:lang w:bidi="ar-AE"/>
        </w:rPr>
      </w:pPr>
    </w:p>
    <w:p w:rsidR="00082295" w:rsidRDefault="00082295" w:rsidP="00FC3CB1">
      <w:pPr>
        <w:spacing w:after="0" w:line="240" w:lineRule="auto"/>
        <w:ind w:right="-144"/>
        <w:jc w:val="both"/>
        <w:rPr>
          <w:rFonts w:ascii="Palatino Linotype" w:hAnsi="Palatino Linotype"/>
          <w:b/>
          <w:sz w:val="24"/>
          <w:szCs w:val="24"/>
          <w:lang w:bidi="ar-AE"/>
        </w:rPr>
      </w:pPr>
    </w:p>
    <w:p w:rsidR="00082295" w:rsidRDefault="00082295" w:rsidP="00FC3CB1">
      <w:pPr>
        <w:spacing w:after="0" w:line="240" w:lineRule="auto"/>
        <w:ind w:right="-144"/>
        <w:jc w:val="both"/>
        <w:rPr>
          <w:rFonts w:ascii="Palatino Linotype" w:hAnsi="Palatino Linotype"/>
          <w:b/>
          <w:sz w:val="24"/>
          <w:szCs w:val="24"/>
          <w:lang w:bidi="ar-AE"/>
        </w:rPr>
      </w:pPr>
    </w:p>
    <w:p w:rsidR="00082295" w:rsidRDefault="00082295" w:rsidP="00FC3CB1">
      <w:pPr>
        <w:spacing w:after="0" w:line="240" w:lineRule="auto"/>
        <w:ind w:right="-144"/>
        <w:jc w:val="both"/>
        <w:rPr>
          <w:rFonts w:ascii="Palatino Linotype" w:hAnsi="Palatino Linotype"/>
          <w:b/>
          <w:sz w:val="24"/>
          <w:szCs w:val="24"/>
          <w:lang w:bidi="ar-AE"/>
        </w:rPr>
      </w:pPr>
    </w:p>
    <w:p w:rsidR="00082295" w:rsidRDefault="00082295" w:rsidP="00FC3CB1">
      <w:pPr>
        <w:spacing w:after="0" w:line="240" w:lineRule="auto"/>
        <w:ind w:right="-144"/>
        <w:jc w:val="both"/>
        <w:rPr>
          <w:rFonts w:ascii="Palatino Linotype" w:hAnsi="Palatino Linotype"/>
          <w:b/>
          <w:sz w:val="24"/>
          <w:szCs w:val="24"/>
          <w:lang w:bidi="ar-AE"/>
        </w:rPr>
      </w:pPr>
    </w:p>
    <w:p w:rsidR="00082295" w:rsidRDefault="00082295" w:rsidP="00FC3CB1">
      <w:pPr>
        <w:spacing w:after="0" w:line="240" w:lineRule="auto"/>
        <w:ind w:right="-144"/>
        <w:jc w:val="both"/>
        <w:rPr>
          <w:rFonts w:ascii="Palatino Linotype" w:hAnsi="Palatino Linotype"/>
          <w:b/>
          <w:sz w:val="24"/>
          <w:szCs w:val="24"/>
          <w:lang w:bidi="ar-AE"/>
        </w:rPr>
      </w:pPr>
    </w:p>
    <w:p w:rsidR="00082295" w:rsidRDefault="00082295" w:rsidP="00FC3CB1">
      <w:pPr>
        <w:spacing w:after="0" w:line="240" w:lineRule="auto"/>
        <w:ind w:right="-144"/>
        <w:jc w:val="both"/>
        <w:rPr>
          <w:rFonts w:ascii="Palatino Linotype" w:hAnsi="Palatino Linotype"/>
          <w:b/>
          <w:sz w:val="24"/>
          <w:szCs w:val="24"/>
          <w:lang w:bidi="ar-AE"/>
        </w:rPr>
      </w:pPr>
    </w:p>
    <w:p w:rsidR="00082295" w:rsidRDefault="00082295" w:rsidP="00FC3CB1">
      <w:pPr>
        <w:spacing w:after="0" w:line="240" w:lineRule="auto"/>
        <w:ind w:right="-144"/>
        <w:jc w:val="both"/>
        <w:rPr>
          <w:rFonts w:ascii="Palatino Linotype" w:hAnsi="Palatino Linotype"/>
          <w:b/>
          <w:sz w:val="24"/>
          <w:szCs w:val="24"/>
          <w:lang w:bidi="ar-AE"/>
        </w:rPr>
      </w:pPr>
    </w:p>
    <w:p w:rsidR="00082295" w:rsidRDefault="00082295" w:rsidP="00FC3CB1">
      <w:pPr>
        <w:spacing w:after="0" w:line="240" w:lineRule="auto"/>
        <w:ind w:right="-144"/>
        <w:jc w:val="both"/>
        <w:rPr>
          <w:rFonts w:ascii="Palatino Linotype" w:hAnsi="Palatino Linotype"/>
          <w:b/>
          <w:sz w:val="24"/>
          <w:szCs w:val="24"/>
          <w:lang w:bidi="ar-AE"/>
        </w:rPr>
      </w:pPr>
    </w:p>
    <w:p w:rsidR="00082295" w:rsidRDefault="00082295" w:rsidP="00FC3CB1">
      <w:pPr>
        <w:spacing w:after="0" w:line="240" w:lineRule="auto"/>
        <w:ind w:right="-144"/>
        <w:jc w:val="both"/>
        <w:rPr>
          <w:rFonts w:ascii="Palatino Linotype" w:hAnsi="Palatino Linotype"/>
          <w:b/>
          <w:sz w:val="24"/>
          <w:szCs w:val="24"/>
          <w:lang w:bidi="ar-AE"/>
        </w:rPr>
      </w:pPr>
    </w:p>
    <w:p w:rsidR="00082295" w:rsidRDefault="00082295" w:rsidP="00FC3CB1">
      <w:pPr>
        <w:spacing w:after="0" w:line="240" w:lineRule="auto"/>
        <w:ind w:right="-144"/>
        <w:jc w:val="both"/>
        <w:rPr>
          <w:rFonts w:ascii="Palatino Linotype" w:hAnsi="Palatino Linotype"/>
          <w:b/>
          <w:sz w:val="24"/>
          <w:szCs w:val="24"/>
          <w:lang w:bidi="ar-AE"/>
        </w:rPr>
      </w:pPr>
    </w:p>
    <w:p w:rsidR="00082295" w:rsidRDefault="00082295" w:rsidP="00FC3CB1">
      <w:pPr>
        <w:spacing w:after="0" w:line="240" w:lineRule="auto"/>
        <w:ind w:right="-144"/>
        <w:jc w:val="both"/>
        <w:rPr>
          <w:rFonts w:ascii="Palatino Linotype" w:hAnsi="Palatino Linotype"/>
          <w:b/>
          <w:sz w:val="24"/>
          <w:szCs w:val="24"/>
          <w:lang w:bidi="ar-AE"/>
        </w:rPr>
      </w:pPr>
    </w:p>
    <w:p w:rsidR="00082295" w:rsidRDefault="00082295" w:rsidP="00FC3CB1">
      <w:pPr>
        <w:spacing w:after="0" w:line="240" w:lineRule="auto"/>
        <w:ind w:right="-144"/>
        <w:jc w:val="both"/>
        <w:rPr>
          <w:rFonts w:ascii="Palatino Linotype" w:hAnsi="Palatino Linotype"/>
          <w:b/>
          <w:sz w:val="24"/>
          <w:szCs w:val="24"/>
          <w:lang w:bidi="ar-AE"/>
        </w:rPr>
      </w:pPr>
    </w:p>
    <w:p w:rsidR="00082295" w:rsidRDefault="00082295" w:rsidP="00FC3CB1">
      <w:pPr>
        <w:spacing w:after="0" w:line="240" w:lineRule="auto"/>
        <w:ind w:right="-144"/>
        <w:jc w:val="both"/>
        <w:rPr>
          <w:rFonts w:ascii="Palatino Linotype" w:hAnsi="Palatino Linotype"/>
          <w:b/>
          <w:sz w:val="24"/>
          <w:szCs w:val="24"/>
          <w:lang w:bidi="ar-AE"/>
        </w:rPr>
      </w:pPr>
    </w:p>
    <w:p w:rsidR="00082295" w:rsidRDefault="00082295" w:rsidP="00FC3CB1">
      <w:pPr>
        <w:spacing w:after="0" w:line="240" w:lineRule="auto"/>
        <w:ind w:right="-144"/>
        <w:jc w:val="both"/>
        <w:rPr>
          <w:rFonts w:ascii="Palatino Linotype" w:hAnsi="Palatino Linotype"/>
          <w:b/>
          <w:sz w:val="24"/>
          <w:szCs w:val="24"/>
          <w:lang w:bidi="ar-AE"/>
        </w:rPr>
      </w:pPr>
    </w:p>
    <w:p w:rsidR="00082295" w:rsidRDefault="00082295" w:rsidP="00FC3CB1">
      <w:pPr>
        <w:spacing w:after="0" w:line="240" w:lineRule="auto"/>
        <w:ind w:right="-144"/>
        <w:jc w:val="both"/>
        <w:rPr>
          <w:rFonts w:ascii="Palatino Linotype" w:hAnsi="Palatino Linotype"/>
          <w:b/>
          <w:sz w:val="24"/>
          <w:szCs w:val="24"/>
          <w:lang w:bidi="ar-AE"/>
        </w:rPr>
      </w:pPr>
    </w:p>
    <w:p w:rsidR="00082295" w:rsidRDefault="00082295" w:rsidP="00FC3CB1">
      <w:pPr>
        <w:spacing w:after="0" w:line="240" w:lineRule="auto"/>
        <w:ind w:right="-144"/>
        <w:jc w:val="both"/>
        <w:rPr>
          <w:rFonts w:ascii="Palatino Linotype" w:hAnsi="Palatino Linotype"/>
          <w:b/>
          <w:sz w:val="24"/>
          <w:szCs w:val="24"/>
          <w:lang w:bidi="ar-AE"/>
        </w:rPr>
      </w:pPr>
    </w:p>
    <w:p w:rsidR="00082295" w:rsidRDefault="00082295" w:rsidP="00FC3CB1">
      <w:pPr>
        <w:spacing w:after="0" w:line="240" w:lineRule="auto"/>
        <w:ind w:right="-144"/>
        <w:jc w:val="both"/>
        <w:rPr>
          <w:rFonts w:ascii="Palatino Linotype" w:hAnsi="Palatino Linotype"/>
          <w:b/>
          <w:sz w:val="24"/>
          <w:szCs w:val="24"/>
          <w:lang w:bidi="ar-AE"/>
        </w:rPr>
      </w:pPr>
    </w:p>
    <w:p w:rsidR="00082295" w:rsidRDefault="00082295" w:rsidP="00FC3CB1">
      <w:pPr>
        <w:spacing w:after="0" w:line="240" w:lineRule="auto"/>
        <w:ind w:right="-144"/>
        <w:jc w:val="both"/>
        <w:rPr>
          <w:rFonts w:ascii="Palatino Linotype" w:hAnsi="Palatino Linotype"/>
          <w:b/>
          <w:sz w:val="24"/>
          <w:szCs w:val="24"/>
          <w:lang w:bidi="ar-AE"/>
        </w:rPr>
      </w:pPr>
    </w:p>
    <w:p w:rsidR="00082295" w:rsidRDefault="00082295" w:rsidP="00FC3CB1">
      <w:pPr>
        <w:spacing w:after="0" w:line="240" w:lineRule="auto"/>
        <w:ind w:right="-144"/>
        <w:jc w:val="both"/>
        <w:rPr>
          <w:rFonts w:ascii="Palatino Linotype" w:hAnsi="Palatino Linotype"/>
          <w:b/>
          <w:sz w:val="24"/>
          <w:szCs w:val="24"/>
          <w:lang w:bidi="ar-AE"/>
        </w:rPr>
      </w:pPr>
    </w:p>
    <w:p w:rsidR="00082295" w:rsidRDefault="00082295" w:rsidP="00FC3CB1">
      <w:pPr>
        <w:spacing w:after="0" w:line="240" w:lineRule="auto"/>
        <w:ind w:right="-144"/>
        <w:jc w:val="both"/>
        <w:rPr>
          <w:rFonts w:ascii="Palatino Linotype" w:hAnsi="Palatino Linotype"/>
          <w:b/>
          <w:sz w:val="24"/>
          <w:szCs w:val="24"/>
          <w:lang w:bidi="ar-AE"/>
        </w:rPr>
      </w:pPr>
    </w:p>
    <w:p w:rsidR="00FC01D8" w:rsidRPr="003F6325" w:rsidRDefault="00FC01D8" w:rsidP="00FC3CB1">
      <w:pPr>
        <w:spacing w:after="0" w:line="240" w:lineRule="auto"/>
        <w:ind w:right="-144"/>
        <w:jc w:val="both"/>
        <w:rPr>
          <w:rFonts w:ascii="Palatino Linotype" w:hAnsi="Palatino Linotype"/>
          <w:b/>
          <w:sz w:val="24"/>
          <w:szCs w:val="24"/>
          <w:lang w:bidi="ar-AE"/>
        </w:rPr>
      </w:pPr>
      <w:r w:rsidRPr="003F6325">
        <w:rPr>
          <w:rFonts w:ascii="Palatino Linotype" w:hAnsi="Palatino Linotype"/>
          <w:b/>
          <w:sz w:val="24"/>
          <w:szCs w:val="24"/>
          <w:lang w:bidi="ar-AE"/>
        </w:rPr>
        <w:lastRenderedPageBreak/>
        <w:t xml:space="preserve">GİRİŞ </w:t>
      </w:r>
    </w:p>
    <w:p w:rsidR="00FC01D8" w:rsidRPr="003F6325" w:rsidRDefault="00FC01D8" w:rsidP="00FC01D8">
      <w:pPr>
        <w:spacing w:after="0" w:line="240" w:lineRule="auto"/>
        <w:ind w:right="-144"/>
        <w:jc w:val="both"/>
        <w:rPr>
          <w:rFonts w:ascii="Palatino Linotype" w:hAnsi="Palatino Linotype"/>
          <w:bCs/>
          <w:sz w:val="24"/>
          <w:szCs w:val="24"/>
          <w:lang w:bidi="ar-AE"/>
        </w:rPr>
      </w:pPr>
      <w:r w:rsidRPr="003F6325">
        <w:rPr>
          <w:rFonts w:ascii="Palatino Linotype" w:hAnsi="Palatino Linotype"/>
          <w:bCs/>
          <w:sz w:val="24"/>
          <w:szCs w:val="24"/>
          <w:lang w:bidi="ar-AE"/>
        </w:rPr>
        <w:t xml:space="preserve">Fıkıh </w:t>
      </w:r>
      <w:proofErr w:type="spellStart"/>
      <w:r w:rsidRPr="003F6325">
        <w:rPr>
          <w:rFonts w:ascii="Palatino Linotype" w:hAnsi="Palatino Linotype"/>
          <w:bCs/>
          <w:sz w:val="24"/>
          <w:szCs w:val="24"/>
          <w:lang w:bidi="ar-AE"/>
        </w:rPr>
        <w:t>usûlünde</w:t>
      </w:r>
      <w:proofErr w:type="spellEnd"/>
      <w:r w:rsidRPr="003F6325">
        <w:rPr>
          <w:rFonts w:ascii="Palatino Linotype" w:hAnsi="Palatino Linotype"/>
          <w:bCs/>
          <w:sz w:val="24"/>
          <w:szCs w:val="24"/>
          <w:lang w:bidi="ar-AE"/>
        </w:rPr>
        <w:t xml:space="preserve"> aslî delillerden birisi olması sebebi </w:t>
      </w:r>
      <w:proofErr w:type="gramStart"/>
      <w:r w:rsidRPr="003F6325">
        <w:rPr>
          <w:rFonts w:ascii="Palatino Linotype" w:hAnsi="Palatino Linotype"/>
          <w:bCs/>
          <w:sz w:val="24"/>
          <w:szCs w:val="24"/>
          <w:lang w:bidi="ar-AE"/>
        </w:rPr>
        <w:t>ile,</w:t>
      </w:r>
      <w:proofErr w:type="gramEnd"/>
      <w:r w:rsidRPr="003F6325">
        <w:rPr>
          <w:rFonts w:ascii="Palatino Linotype" w:hAnsi="Palatino Linotype"/>
          <w:bCs/>
          <w:sz w:val="24"/>
          <w:szCs w:val="24"/>
          <w:lang w:bidi="ar-AE"/>
        </w:rPr>
        <w:t xml:space="preserve"> sünnet bilgisine sahip olmak, doğru ve isabetli hüküm verebilmenin vazgeçilemez koşuludur. Sünnetin devre dışı bırakıldığı ya da etkisizleştirildiği bir fıkıh anlayışı önlenemez hataları da beraberinde getirecektir. Bu sebeple hadislerden </w:t>
      </w:r>
      <w:proofErr w:type="spellStart"/>
      <w:r w:rsidRPr="003F6325">
        <w:rPr>
          <w:rFonts w:ascii="Palatino Linotype" w:hAnsi="Palatino Linotype"/>
          <w:bCs/>
          <w:sz w:val="24"/>
          <w:szCs w:val="24"/>
          <w:lang w:bidi="ar-AE"/>
        </w:rPr>
        <w:t>usûl</w:t>
      </w:r>
      <w:proofErr w:type="spellEnd"/>
      <w:r w:rsidRPr="003F6325">
        <w:rPr>
          <w:rFonts w:ascii="Palatino Linotype" w:hAnsi="Palatino Linotype"/>
          <w:bCs/>
          <w:sz w:val="24"/>
          <w:szCs w:val="24"/>
          <w:lang w:bidi="ar-AE"/>
        </w:rPr>
        <w:t xml:space="preserve"> </w:t>
      </w:r>
      <w:proofErr w:type="spellStart"/>
      <w:r w:rsidRPr="003F6325">
        <w:rPr>
          <w:rFonts w:ascii="Palatino Linotype" w:hAnsi="Palatino Linotype"/>
          <w:bCs/>
          <w:sz w:val="24"/>
          <w:szCs w:val="24"/>
          <w:lang w:bidi="ar-AE"/>
        </w:rPr>
        <w:t>kâideleri</w:t>
      </w:r>
      <w:proofErr w:type="spellEnd"/>
      <w:r w:rsidRPr="003F6325">
        <w:rPr>
          <w:rFonts w:ascii="Palatino Linotype" w:hAnsi="Palatino Linotype"/>
          <w:bCs/>
          <w:sz w:val="24"/>
          <w:szCs w:val="24"/>
          <w:lang w:bidi="ar-AE"/>
        </w:rPr>
        <w:t xml:space="preserve"> ve ilkeleri tespit etmeden önce, sünnetin teşriî değerinin ortaya konulması ayrı bir önem arz etmektedir.</w:t>
      </w:r>
    </w:p>
    <w:p w:rsidR="00FC01D8" w:rsidRPr="003F6325" w:rsidRDefault="00FC01D8" w:rsidP="00FC01D8">
      <w:pPr>
        <w:spacing w:after="0" w:line="240" w:lineRule="auto"/>
        <w:ind w:right="-144"/>
        <w:jc w:val="both"/>
        <w:rPr>
          <w:rFonts w:ascii="Palatino Linotype" w:hAnsi="Palatino Linotype"/>
          <w:bCs/>
          <w:sz w:val="24"/>
          <w:szCs w:val="24"/>
          <w:lang w:bidi="ar-AE"/>
        </w:rPr>
      </w:pPr>
      <w:r w:rsidRPr="003F6325">
        <w:rPr>
          <w:rFonts w:ascii="Palatino Linotype" w:hAnsi="Palatino Linotype"/>
          <w:bCs/>
          <w:sz w:val="24"/>
          <w:szCs w:val="24"/>
          <w:lang w:bidi="ar-AE"/>
        </w:rPr>
        <w:t xml:space="preserve">Sünnette yer alan bir bilgi umumî ve çağlar üstü bir ilke olabileceği gibi, naslarda var olan </w:t>
      </w:r>
      <w:proofErr w:type="spellStart"/>
      <w:r w:rsidRPr="003F6325">
        <w:rPr>
          <w:rFonts w:ascii="Palatino Linotype" w:hAnsi="Palatino Linotype"/>
          <w:bCs/>
          <w:sz w:val="24"/>
          <w:szCs w:val="24"/>
          <w:lang w:bidi="ar-AE"/>
        </w:rPr>
        <w:t>makasıdu’ş-şerîa’nın</w:t>
      </w:r>
      <w:proofErr w:type="spellEnd"/>
      <w:r w:rsidRPr="003F6325">
        <w:rPr>
          <w:rFonts w:ascii="Palatino Linotype" w:hAnsi="Palatino Linotype"/>
          <w:bCs/>
          <w:sz w:val="24"/>
          <w:szCs w:val="24"/>
          <w:lang w:bidi="ar-AE"/>
        </w:rPr>
        <w:t xml:space="preserve"> bir olay üzerinde ve tarihin bir dönemine has çözümünü de ifade etmiş olabilir. Bu ayırımın sağlıklı bir şekilde tespit edilmesi, Hz. Peygamber’i doğru anlamak için olmazsa olmaz bir kuraldır.   </w:t>
      </w:r>
    </w:p>
    <w:p w:rsidR="00FC01D8" w:rsidRPr="003F6325" w:rsidRDefault="00FC01D8" w:rsidP="00FC01D8">
      <w:pPr>
        <w:spacing w:after="0" w:line="240" w:lineRule="auto"/>
        <w:ind w:right="-144"/>
        <w:jc w:val="both"/>
        <w:rPr>
          <w:rFonts w:ascii="Palatino Linotype" w:hAnsi="Palatino Linotype"/>
          <w:bCs/>
          <w:sz w:val="24"/>
          <w:szCs w:val="24"/>
          <w:lang w:bidi="ar-AE"/>
        </w:rPr>
      </w:pPr>
      <w:r w:rsidRPr="003F6325">
        <w:rPr>
          <w:rFonts w:ascii="Palatino Linotype" w:hAnsi="Palatino Linotype"/>
          <w:bCs/>
          <w:sz w:val="24"/>
          <w:szCs w:val="24"/>
          <w:lang w:bidi="ar-AE"/>
        </w:rPr>
        <w:t>Hz. Peygamber (</w:t>
      </w:r>
      <w:proofErr w:type="spellStart"/>
      <w:r w:rsidRPr="003F6325">
        <w:rPr>
          <w:rFonts w:ascii="Palatino Linotype" w:hAnsi="Palatino Linotype"/>
          <w:bCs/>
          <w:sz w:val="24"/>
          <w:szCs w:val="24"/>
          <w:lang w:bidi="ar-AE"/>
        </w:rPr>
        <w:t>s.a.v</w:t>
      </w:r>
      <w:proofErr w:type="spellEnd"/>
      <w:r w:rsidRPr="003F6325">
        <w:rPr>
          <w:rFonts w:ascii="Palatino Linotype" w:hAnsi="Palatino Linotype"/>
          <w:bCs/>
          <w:sz w:val="24"/>
          <w:szCs w:val="24"/>
          <w:lang w:bidi="ar-AE"/>
        </w:rPr>
        <w:t xml:space="preserve">), yirmi üç yıl süren </w:t>
      </w:r>
      <w:proofErr w:type="spellStart"/>
      <w:r w:rsidRPr="003F6325">
        <w:rPr>
          <w:rFonts w:ascii="Palatino Linotype" w:hAnsi="Palatino Linotype"/>
          <w:bCs/>
          <w:sz w:val="24"/>
          <w:szCs w:val="24"/>
          <w:lang w:bidi="ar-AE"/>
        </w:rPr>
        <w:t>risalet</w:t>
      </w:r>
      <w:proofErr w:type="spellEnd"/>
      <w:r w:rsidRPr="003F6325">
        <w:rPr>
          <w:rFonts w:ascii="Palatino Linotype" w:hAnsi="Palatino Linotype"/>
          <w:bCs/>
          <w:sz w:val="24"/>
          <w:szCs w:val="24"/>
          <w:lang w:bidi="ar-AE"/>
        </w:rPr>
        <w:t xml:space="preserve"> döneminde, bazen yasakladığı uygulamaları daha sonra serbest bırakmış; bazen de önce mubah olan bir davranışı ilerleyen süreçte yasaklamıştır. Bu sebeple hadislerden doğru hükümler verebilmek için hadislerdeki </w:t>
      </w:r>
      <w:proofErr w:type="spellStart"/>
      <w:r w:rsidRPr="003F6325">
        <w:rPr>
          <w:rFonts w:ascii="Palatino Linotype" w:hAnsi="Palatino Linotype"/>
          <w:bCs/>
          <w:sz w:val="24"/>
          <w:szCs w:val="24"/>
          <w:lang w:bidi="ar-AE"/>
        </w:rPr>
        <w:t>nâsih</w:t>
      </w:r>
      <w:proofErr w:type="spellEnd"/>
      <w:r w:rsidRPr="003F6325">
        <w:rPr>
          <w:rFonts w:ascii="Palatino Linotype" w:hAnsi="Palatino Linotype"/>
          <w:bCs/>
          <w:sz w:val="24"/>
          <w:szCs w:val="24"/>
          <w:lang w:bidi="ar-AE"/>
        </w:rPr>
        <w:t xml:space="preserve">- </w:t>
      </w:r>
      <w:proofErr w:type="spellStart"/>
      <w:r w:rsidRPr="003F6325">
        <w:rPr>
          <w:rFonts w:ascii="Palatino Linotype" w:hAnsi="Palatino Linotype"/>
          <w:bCs/>
          <w:sz w:val="24"/>
          <w:szCs w:val="24"/>
          <w:lang w:bidi="ar-AE"/>
        </w:rPr>
        <w:t>mensuhu</w:t>
      </w:r>
      <w:proofErr w:type="spellEnd"/>
      <w:r w:rsidRPr="003F6325">
        <w:rPr>
          <w:rFonts w:ascii="Palatino Linotype" w:hAnsi="Palatino Linotype"/>
          <w:bCs/>
          <w:sz w:val="24"/>
          <w:szCs w:val="24"/>
          <w:lang w:bidi="ar-AE"/>
        </w:rPr>
        <w:t xml:space="preserve"> bilmek ve konu ile ilgili tüm sahih rivayetlere ulaşmak ayrı bir önem taşımaktadır. </w:t>
      </w:r>
    </w:p>
    <w:p w:rsidR="00FC01D8" w:rsidRPr="003F6325" w:rsidRDefault="00FC01D8" w:rsidP="00FC01D8">
      <w:pPr>
        <w:spacing w:after="0" w:line="240" w:lineRule="auto"/>
        <w:ind w:right="-144"/>
        <w:jc w:val="both"/>
        <w:rPr>
          <w:rFonts w:ascii="Palatino Linotype" w:hAnsi="Palatino Linotype"/>
          <w:bCs/>
          <w:sz w:val="24"/>
          <w:szCs w:val="24"/>
          <w:lang w:bidi="ar-AE"/>
        </w:rPr>
      </w:pPr>
      <w:r w:rsidRPr="003F6325">
        <w:rPr>
          <w:rFonts w:ascii="Palatino Linotype" w:hAnsi="Palatino Linotype"/>
          <w:bCs/>
          <w:sz w:val="24"/>
          <w:szCs w:val="24"/>
          <w:lang w:bidi="ar-AE"/>
        </w:rPr>
        <w:t xml:space="preserve">Burada, konunun önemine binaen sünnetin teşriî değeri ve hadislerden hüküm çıkartırken gözetilmesi gereken kurallar ele alınacaktır. </w:t>
      </w:r>
    </w:p>
    <w:p w:rsidR="00FC01D8" w:rsidRPr="003F6325" w:rsidRDefault="00FC01D8" w:rsidP="00FC01D8">
      <w:pPr>
        <w:spacing w:after="0" w:line="240" w:lineRule="auto"/>
        <w:ind w:right="-144"/>
        <w:jc w:val="both"/>
        <w:rPr>
          <w:rFonts w:ascii="Palatino Linotype" w:hAnsi="Palatino Linotype"/>
          <w:b/>
          <w:bCs/>
          <w:sz w:val="24"/>
          <w:szCs w:val="24"/>
          <w:lang w:bidi="ar-AE"/>
        </w:rPr>
      </w:pPr>
      <w:r w:rsidRPr="003F6325">
        <w:rPr>
          <w:rFonts w:ascii="Palatino Linotype" w:hAnsi="Palatino Linotype"/>
          <w:b/>
          <w:bCs/>
          <w:sz w:val="24"/>
          <w:szCs w:val="24"/>
          <w:lang w:bidi="ar-AE"/>
        </w:rPr>
        <w:t>A- Sünnetin Teşriî Değeri</w:t>
      </w:r>
    </w:p>
    <w:p w:rsidR="00FC01D8" w:rsidRPr="003F6325" w:rsidRDefault="00FC01D8" w:rsidP="00A7464B">
      <w:pPr>
        <w:tabs>
          <w:tab w:val="left" w:pos="709"/>
        </w:tabs>
        <w:spacing w:after="0" w:line="240" w:lineRule="auto"/>
        <w:ind w:right="-144"/>
        <w:jc w:val="both"/>
        <w:rPr>
          <w:rFonts w:ascii="Palatino Linotype" w:hAnsi="Palatino Linotype"/>
          <w:sz w:val="24"/>
          <w:szCs w:val="24"/>
          <w:lang w:bidi="ar-AE"/>
        </w:rPr>
      </w:pPr>
      <w:r w:rsidRPr="003F6325">
        <w:rPr>
          <w:rFonts w:ascii="Palatino Linotype" w:hAnsi="Palatino Linotype"/>
          <w:sz w:val="24"/>
          <w:szCs w:val="24"/>
          <w:lang w:bidi="ar-AE"/>
        </w:rPr>
        <w:t xml:space="preserve">Hz. Peygamber’in sünneti, ayetlerden sonra ikinci sırada teşriî değerine sahip, fıkıh ilminin aslî kaynaklarından birisidir. </w:t>
      </w:r>
      <w:proofErr w:type="spellStart"/>
      <w:r w:rsidRPr="003F6325">
        <w:rPr>
          <w:rFonts w:ascii="Palatino Linotype" w:hAnsi="Palatino Linotype"/>
          <w:sz w:val="24"/>
          <w:szCs w:val="24"/>
          <w:lang w:bidi="ar-AE"/>
        </w:rPr>
        <w:t>Resûlullah’ın</w:t>
      </w:r>
      <w:proofErr w:type="spellEnd"/>
      <w:r w:rsidRPr="003F6325">
        <w:rPr>
          <w:rFonts w:ascii="Palatino Linotype" w:hAnsi="Palatino Linotype"/>
          <w:sz w:val="24"/>
          <w:szCs w:val="24"/>
          <w:lang w:bidi="ar-AE"/>
        </w:rPr>
        <w:t xml:space="preserve"> söz, fiil ve takrirlerinin İslâm fıkhının kaynaklarından birisi olduğunda bütün Müslümanlar ittifak halindendir. Bu öneminden dolayı </w:t>
      </w:r>
      <w:r w:rsidRPr="003F6325">
        <w:rPr>
          <w:rFonts w:ascii="Palatino Linotype" w:hAnsi="Palatino Linotype"/>
          <w:sz w:val="24"/>
          <w:szCs w:val="24"/>
          <w:lang w:bidi="ar-AE"/>
        </w:rPr>
        <w:lastRenderedPageBreak/>
        <w:t xml:space="preserve">fıkıh </w:t>
      </w:r>
      <w:proofErr w:type="spellStart"/>
      <w:r w:rsidRPr="003F6325">
        <w:rPr>
          <w:rFonts w:ascii="Palatino Linotype" w:hAnsi="Palatino Linotype"/>
          <w:sz w:val="24"/>
          <w:szCs w:val="24"/>
          <w:lang w:bidi="ar-AE"/>
        </w:rPr>
        <w:t>usûlü</w:t>
      </w:r>
      <w:proofErr w:type="spellEnd"/>
      <w:r w:rsidRPr="003F6325">
        <w:rPr>
          <w:rFonts w:ascii="Palatino Linotype" w:hAnsi="Palatino Linotype"/>
          <w:sz w:val="24"/>
          <w:szCs w:val="24"/>
          <w:lang w:bidi="ar-AE"/>
        </w:rPr>
        <w:t xml:space="preserve"> kitaplarında sünnet bahsi kapsamlı bir şekilde yer almaktadır.  </w:t>
      </w:r>
    </w:p>
    <w:p w:rsidR="00FC01D8" w:rsidRPr="003F6325" w:rsidRDefault="00FC01D8" w:rsidP="00FC01D8">
      <w:pPr>
        <w:spacing w:after="0" w:line="240" w:lineRule="auto"/>
        <w:ind w:right="-144"/>
        <w:jc w:val="both"/>
        <w:rPr>
          <w:rFonts w:ascii="Palatino Linotype" w:hAnsi="Palatino Linotype"/>
          <w:sz w:val="24"/>
          <w:szCs w:val="24"/>
          <w:lang w:bidi="ar-AE"/>
        </w:rPr>
      </w:pPr>
      <w:r w:rsidRPr="003F6325">
        <w:rPr>
          <w:rFonts w:ascii="Palatino Linotype" w:hAnsi="Palatino Linotype"/>
          <w:sz w:val="24"/>
          <w:szCs w:val="24"/>
          <w:lang w:bidi="ar-AE"/>
        </w:rPr>
        <w:t xml:space="preserve">Sünnetin hüccet olduğunu gösteren birçok delil mevcuttur. </w:t>
      </w:r>
      <w:proofErr w:type="gramStart"/>
      <w:r w:rsidRPr="003F6325">
        <w:rPr>
          <w:rFonts w:ascii="Palatino Linotype" w:hAnsi="Palatino Linotype"/>
          <w:sz w:val="24"/>
          <w:szCs w:val="24"/>
          <w:lang w:bidi="ar-AE"/>
        </w:rPr>
        <w:t xml:space="preserve">Peygamberlerin ismet sıfatına sahip olup yalandan, hileden ve nefsin arzularına göre konuşup hareket etmekten berî olmaları, birçok ayette </w:t>
      </w:r>
      <w:proofErr w:type="spellStart"/>
      <w:r w:rsidRPr="003F6325">
        <w:rPr>
          <w:rFonts w:ascii="Palatino Linotype" w:hAnsi="Palatino Linotype"/>
          <w:sz w:val="24"/>
          <w:szCs w:val="24"/>
          <w:lang w:bidi="ar-AE"/>
        </w:rPr>
        <w:t>Resûlullah’a</w:t>
      </w:r>
      <w:proofErr w:type="spellEnd"/>
      <w:r w:rsidRPr="003F6325">
        <w:rPr>
          <w:rFonts w:ascii="Palatino Linotype" w:hAnsi="Palatino Linotype"/>
          <w:sz w:val="24"/>
          <w:szCs w:val="24"/>
          <w:lang w:bidi="ar-AE"/>
        </w:rPr>
        <w:t xml:space="preserve"> </w:t>
      </w:r>
      <w:proofErr w:type="spellStart"/>
      <w:r w:rsidRPr="003F6325">
        <w:rPr>
          <w:rFonts w:ascii="Palatino Linotype" w:hAnsi="Palatino Linotype"/>
          <w:sz w:val="24"/>
          <w:szCs w:val="24"/>
          <w:lang w:bidi="ar-AE"/>
        </w:rPr>
        <w:t>tabî</w:t>
      </w:r>
      <w:proofErr w:type="spellEnd"/>
      <w:r w:rsidRPr="003F6325">
        <w:rPr>
          <w:rFonts w:ascii="Palatino Linotype" w:hAnsi="Palatino Linotype"/>
          <w:sz w:val="24"/>
          <w:szCs w:val="24"/>
          <w:lang w:bidi="ar-AE"/>
        </w:rPr>
        <w:t xml:space="preserve"> olup onun emirlerine itaatin gerekliliğinin beyan edilmesi,</w:t>
      </w:r>
      <w:r w:rsidRPr="003F6325">
        <w:rPr>
          <w:rStyle w:val="DipnotBavurusu"/>
          <w:rFonts w:ascii="Palatino Linotype" w:hAnsi="Palatino Linotype"/>
          <w:sz w:val="24"/>
          <w:szCs w:val="24"/>
          <w:lang w:bidi="ar-AE"/>
        </w:rPr>
        <w:footnoteReference w:id="1"/>
      </w:r>
      <w:r w:rsidRPr="003F6325">
        <w:rPr>
          <w:rFonts w:ascii="Palatino Linotype" w:hAnsi="Palatino Linotype"/>
          <w:sz w:val="24"/>
          <w:szCs w:val="24"/>
          <w:lang w:bidi="ar-AE"/>
        </w:rPr>
        <w:t xml:space="preserve"> sadece Kur’an ayetlerine dayalı bir fıkhın oluşmasının mümkün olmayıp, ibadet ve </w:t>
      </w:r>
      <w:proofErr w:type="spellStart"/>
      <w:r w:rsidRPr="003F6325">
        <w:rPr>
          <w:rFonts w:ascii="Palatino Linotype" w:hAnsi="Palatino Linotype"/>
          <w:sz w:val="24"/>
          <w:szCs w:val="24"/>
          <w:lang w:bidi="ar-AE"/>
        </w:rPr>
        <w:t>muâmelat</w:t>
      </w:r>
      <w:proofErr w:type="spellEnd"/>
      <w:r w:rsidRPr="003F6325">
        <w:rPr>
          <w:rFonts w:ascii="Palatino Linotype" w:hAnsi="Palatino Linotype"/>
          <w:sz w:val="24"/>
          <w:szCs w:val="24"/>
          <w:lang w:bidi="ar-AE"/>
        </w:rPr>
        <w:t xml:space="preserve"> sahasında birçok meselenin ancak Hz. Peygamber’in sünnetine dayalı olarak anlaşılabilmesi, sünnetin hücceti konusunda ortaya konulabilecek delillerdendir.</w:t>
      </w:r>
      <w:proofErr w:type="gramEnd"/>
      <w:r w:rsidRPr="003F6325">
        <w:rPr>
          <w:rStyle w:val="DipnotBavurusu"/>
          <w:rFonts w:ascii="Palatino Linotype" w:hAnsi="Palatino Linotype"/>
          <w:sz w:val="24"/>
          <w:szCs w:val="24"/>
          <w:lang w:bidi="ar-AE"/>
        </w:rPr>
        <w:footnoteReference w:id="2"/>
      </w:r>
    </w:p>
    <w:p w:rsidR="00FC01D8" w:rsidRPr="003F6325" w:rsidRDefault="00FC01D8" w:rsidP="00FC01D8">
      <w:pPr>
        <w:spacing w:after="0" w:line="240" w:lineRule="auto"/>
        <w:ind w:right="-144"/>
        <w:jc w:val="both"/>
        <w:rPr>
          <w:rFonts w:ascii="Palatino Linotype" w:hAnsi="Palatino Linotype"/>
          <w:sz w:val="24"/>
          <w:szCs w:val="24"/>
          <w:lang w:bidi="ar-AE"/>
        </w:rPr>
      </w:pPr>
      <w:r w:rsidRPr="003F6325">
        <w:rPr>
          <w:rFonts w:ascii="Palatino Linotype" w:hAnsi="Palatino Linotype"/>
          <w:sz w:val="24"/>
          <w:szCs w:val="24"/>
          <w:lang w:bidi="ar-AE"/>
        </w:rPr>
        <w:t xml:space="preserve">“Allah gerçekten, </w:t>
      </w:r>
      <w:proofErr w:type="spellStart"/>
      <w:r w:rsidRPr="003F6325">
        <w:rPr>
          <w:rFonts w:ascii="Palatino Linotype" w:hAnsi="Palatino Linotype"/>
          <w:sz w:val="24"/>
          <w:szCs w:val="24"/>
          <w:lang w:bidi="ar-AE"/>
        </w:rPr>
        <w:t>mü’minlere</w:t>
      </w:r>
      <w:proofErr w:type="spellEnd"/>
      <w:r w:rsidRPr="003F6325">
        <w:rPr>
          <w:rFonts w:ascii="Palatino Linotype" w:hAnsi="Palatino Linotype"/>
          <w:sz w:val="24"/>
          <w:szCs w:val="24"/>
          <w:lang w:bidi="ar-AE"/>
        </w:rPr>
        <w:t xml:space="preserve"> kendi içlerinden onlara ayetlerini okuyan, onları arıtan, onlara kitap ve hikmeti öğreten bir peygamber göndermekle büyük bir lütufta bulunmuştur. Şüphesiz onlar daha önce apaçık bir sapıklık içindeydiler.” (</w:t>
      </w:r>
      <w:proofErr w:type="spellStart"/>
      <w:r w:rsidRPr="003F6325">
        <w:rPr>
          <w:rFonts w:ascii="Palatino Linotype" w:hAnsi="Palatino Linotype"/>
          <w:sz w:val="24"/>
          <w:szCs w:val="24"/>
          <w:lang w:bidi="ar-AE"/>
        </w:rPr>
        <w:t>Âl</w:t>
      </w:r>
      <w:proofErr w:type="spellEnd"/>
      <w:r w:rsidRPr="003F6325">
        <w:rPr>
          <w:rFonts w:ascii="Palatino Linotype" w:hAnsi="Palatino Linotype"/>
          <w:sz w:val="24"/>
          <w:szCs w:val="24"/>
          <w:lang w:bidi="ar-AE"/>
        </w:rPr>
        <w:t xml:space="preserve">-i </w:t>
      </w:r>
      <w:proofErr w:type="spellStart"/>
      <w:r w:rsidRPr="003F6325">
        <w:rPr>
          <w:rFonts w:ascii="Palatino Linotype" w:hAnsi="Palatino Linotype"/>
          <w:sz w:val="24"/>
          <w:szCs w:val="24"/>
          <w:lang w:bidi="ar-AE"/>
        </w:rPr>
        <w:t>İmrân</w:t>
      </w:r>
      <w:proofErr w:type="spellEnd"/>
      <w:r w:rsidRPr="003F6325">
        <w:rPr>
          <w:rFonts w:ascii="Palatino Linotype" w:hAnsi="Palatino Linotype"/>
          <w:sz w:val="24"/>
          <w:szCs w:val="24"/>
          <w:lang w:bidi="ar-AE"/>
        </w:rPr>
        <w:t>, 3/164) ayeti, dinin ancak peygamberin rehberliğinde doğru bir şekilde öğrenilip uygulanabileceğini beyan etmektedir.</w:t>
      </w:r>
    </w:p>
    <w:p w:rsidR="00FC01D8" w:rsidRPr="003F6325" w:rsidRDefault="00FC01D8" w:rsidP="00FC01D8">
      <w:pPr>
        <w:spacing w:after="0" w:line="240" w:lineRule="auto"/>
        <w:ind w:right="-144"/>
        <w:jc w:val="both"/>
        <w:rPr>
          <w:rFonts w:ascii="Palatino Linotype" w:hAnsi="Palatino Linotype"/>
          <w:sz w:val="24"/>
          <w:szCs w:val="24"/>
          <w:lang w:bidi="ar-AE"/>
        </w:rPr>
      </w:pPr>
      <w:r w:rsidRPr="003F6325">
        <w:rPr>
          <w:rFonts w:ascii="Palatino Linotype" w:hAnsi="Palatino Linotype"/>
          <w:sz w:val="24"/>
          <w:szCs w:val="24"/>
          <w:lang w:bidi="ar-AE"/>
        </w:rPr>
        <w:t xml:space="preserve"> </w:t>
      </w:r>
      <w:proofErr w:type="gramStart"/>
      <w:r w:rsidRPr="003F6325">
        <w:rPr>
          <w:rFonts w:ascii="Palatino Linotype" w:hAnsi="Palatino Linotype"/>
          <w:sz w:val="24"/>
          <w:szCs w:val="24"/>
          <w:lang w:bidi="ar-AE"/>
        </w:rPr>
        <w:t xml:space="preserve">“Hayır, </w:t>
      </w:r>
      <w:proofErr w:type="spellStart"/>
      <w:r w:rsidRPr="003F6325">
        <w:rPr>
          <w:rFonts w:ascii="Palatino Linotype" w:hAnsi="Palatino Linotype"/>
          <w:sz w:val="24"/>
          <w:szCs w:val="24"/>
          <w:lang w:bidi="ar-AE"/>
        </w:rPr>
        <w:t>Rabb’in</w:t>
      </w:r>
      <w:proofErr w:type="spellEnd"/>
      <w:r w:rsidRPr="003F6325">
        <w:rPr>
          <w:rFonts w:ascii="Palatino Linotype" w:hAnsi="Palatino Linotype"/>
          <w:sz w:val="24"/>
          <w:szCs w:val="24"/>
          <w:lang w:bidi="ar-AE"/>
        </w:rPr>
        <w:t xml:space="preserve"> şahit olsun ki, onlar aralarında anlaşmazlığa düştükleri konularda seni hakem tayin edip de verdiğin hükme karşı içlerinde en ufak bir sıkıntı duymadan tam anlamıyla teslim olmadıkları sürece, iman etmiş olmazlar” (Nisâ, 4/65) ayeti, Hz. Peygamber’in verdiği hükümleri kabul etmeyen bir kişinin </w:t>
      </w:r>
      <w:proofErr w:type="spellStart"/>
      <w:r w:rsidRPr="003F6325">
        <w:rPr>
          <w:rFonts w:ascii="Palatino Linotype" w:hAnsi="Palatino Linotype"/>
          <w:sz w:val="24"/>
          <w:szCs w:val="24"/>
          <w:lang w:bidi="ar-AE"/>
        </w:rPr>
        <w:t>mü’min</w:t>
      </w:r>
      <w:proofErr w:type="spellEnd"/>
      <w:r w:rsidRPr="003F6325">
        <w:rPr>
          <w:rFonts w:ascii="Palatino Linotype" w:hAnsi="Palatino Linotype"/>
          <w:sz w:val="24"/>
          <w:szCs w:val="24"/>
          <w:lang w:bidi="ar-AE"/>
        </w:rPr>
        <w:t xml:space="preserve"> olarak kabul edilemeyeceğini beyan eder. </w:t>
      </w:r>
      <w:proofErr w:type="gramEnd"/>
      <w:r w:rsidRPr="003F6325">
        <w:rPr>
          <w:rFonts w:ascii="Palatino Linotype" w:hAnsi="Palatino Linotype"/>
          <w:sz w:val="24"/>
          <w:szCs w:val="24"/>
          <w:lang w:bidi="ar-AE"/>
        </w:rPr>
        <w:t xml:space="preserve">Bu durum, Hz. Peygamber’in otoritesinin sıradan bir hâkim ya da </w:t>
      </w:r>
      <w:r w:rsidRPr="003F6325">
        <w:rPr>
          <w:rFonts w:ascii="Palatino Linotype" w:hAnsi="Palatino Linotype"/>
          <w:sz w:val="24"/>
          <w:szCs w:val="24"/>
          <w:lang w:bidi="ar-AE"/>
        </w:rPr>
        <w:lastRenderedPageBreak/>
        <w:t xml:space="preserve">yöneticinin verdiği kararların nüfuz etkisinin çok üzerinde bir konumda olduğunu gösterir. </w:t>
      </w:r>
      <w:proofErr w:type="spellStart"/>
      <w:r w:rsidRPr="003F6325">
        <w:rPr>
          <w:rFonts w:ascii="Palatino Linotype" w:hAnsi="Palatino Linotype"/>
          <w:sz w:val="24"/>
          <w:szCs w:val="24"/>
          <w:lang w:bidi="ar-AE"/>
        </w:rPr>
        <w:t>Resûlullah’ın</w:t>
      </w:r>
      <w:proofErr w:type="spellEnd"/>
      <w:r w:rsidRPr="003F6325">
        <w:rPr>
          <w:rFonts w:ascii="Palatino Linotype" w:hAnsi="Palatino Linotype"/>
          <w:sz w:val="24"/>
          <w:szCs w:val="24"/>
          <w:lang w:bidi="ar-AE"/>
        </w:rPr>
        <w:t xml:space="preserve"> otoritesine teslim olmak O’nun peygamberliğine inanmanın temel bir unsurudur. Hz. Peygamber’in hükümlerinin reddinin kişiyi inkâra götürmesi verilen hükümlerin doğrudan ya da dolaylı olarak vahiy ile bağlantılı olmasından kaynaklanmaktadır.</w:t>
      </w:r>
      <w:r w:rsidRPr="003F6325">
        <w:rPr>
          <w:rStyle w:val="DipnotBavurusu"/>
          <w:rFonts w:ascii="Palatino Linotype" w:hAnsi="Palatino Linotype"/>
          <w:sz w:val="24"/>
          <w:szCs w:val="24"/>
          <w:lang w:bidi="ar-AE"/>
        </w:rPr>
        <w:footnoteReference w:id="3"/>
      </w:r>
      <w:r w:rsidRPr="003F6325">
        <w:rPr>
          <w:rFonts w:ascii="Palatino Linotype" w:hAnsi="Palatino Linotype"/>
          <w:sz w:val="24"/>
          <w:szCs w:val="24"/>
          <w:lang w:bidi="ar-AE"/>
        </w:rPr>
        <w:t xml:space="preserve"> </w:t>
      </w:r>
    </w:p>
    <w:p w:rsidR="00FC01D8" w:rsidRPr="003F6325" w:rsidRDefault="00FC01D8" w:rsidP="00FC01D8">
      <w:pPr>
        <w:spacing w:after="0" w:line="240" w:lineRule="auto"/>
        <w:ind w:right="-144"/>
        <w:jc w:val="both"/>
        <w:rPr>
          <w:rFonts w:ascii="Palatino Linotype" w:hAnsi="Palatino Linotype"/>
          <w:sz w:val="24"/>
          <w:szCs w:val="24"/>
          <w:lang w:bidi="ar-AE"/>
        </w:rPr>
      </w:pPr>
      <w:proofErr w:type="spellStart"/>
      <w:r w:rsidRPr="003F6325">
        <w:rPr>
          <w:rFonts w:ascii="Palatino Linotype" w:hAnsi="Palatino Linotype"/>
          <w:sz w:val="24"/>
          <w:szCs w:val="24"/>
          <w:lang w:bidi="ar-AE"/>
        </w:rPr>
        <w:t>Resûlullah</w:t>
      </w:r>
      <w:proofErr w:type="spellEnd"/>
      <w:r w:rsidRPr="003F6325">
        <w:rPr>
          <w:rFonts w:ascii="Palatino Linotype" w:hAnsi="Palatino Linotype"/>
          <w:sz w:val="24"/>
          <w:szCs w:val="24"/>
          <w:lang w:bidi="ar-AE"/>
        </w:rPr>
        <w:t xml:space="preserve"> (</w:t>
      </w:r>
      <w:proofErr w:type="spellStart"/>
      <w:r w:rsidRPr="003F6325">
        <w:rPr>
          <w:rFonts w:ascii="Palatino Linotype" w:hAnsi="Palatino Linotype"/>
          <w:sz w:val="24"/>
          <w:szCs w:val="24"/>
          <w:lang w:bidi="ar-AE"/>
        </w:rPr>
        <w:t>s.a.v</w:t>
      </w:r>
      <w:proofErr w:type="spellEnd"/>
      <w:r w:rsidRPr="003F6325">
        <w:rPr>
          <w:rFonts w:ascii="Palatino Linotype" w:hAnsi="Palatino Linotype"/>
          <w:sz w:val="24"/>
          <w:szCs w:val="24"/>
          <w:lang w:bidi="ar-AE"/>
        </w:rPr>
        <w:t>), hüküm kaynağı olarak sünneti devreden çıkarma amacında olanları şu şekilde uyarmaktadır:</w:t>
      </w:r>
    </w:p>
    <w:p w:rsidR="00FC01D8" w:rsidRPr="003F6325" w:rsidRDefault="00FC01D8" w:rsidP="00FC01D8">
      <w:pPr>
        <w:spacing w:after="0" w:line="240" w:lineRule="auto"/>
        <w:ind w:right="-144"/>
        <w:jc w:val="both"/>
        <w:rPr>
          <w:rFonts w:ascii="Palatino Linotype" w:hAnsi="Palatino Linotype"/>
          <w:sz w:val="24"/>
          <w:szCs w:val="24"/>
          <w:lang w:bidi="ar-AE"/>
        </w:rPr>
      </w:pPr>
      <w:r w:rsidRPr="003F6325">
        <w:rPr>
          <w:rFonts w:ascii="Palatino Linotype" w:hAnsi="Palatino Linotype"/>
          <w:sz w:val="24"/>
          <w:szCs w:val="24"/>
          <w:lang w:bidi="ar-AE"/>
        </w:rPr>
        <w:t>“Şunu iyi biliniz ki; bana Kur’an ile birlikte (onun bir) benzeri de verilmiştir. Dikkatli olun, koltuğuna kurulan tok bir adamın ‘size sadece şu Kur’an lazımdır. Onda bulduğunuz helâli helâl, haramı da haram kabul ediniz (yeter)’ diyeceği günler yakındır.”</w:t>
      </w:r>
      <w:r w:rsidRPr="003F6325">
        <w:rPr>
          <w:rStyle w:val="DipnotBavurusu"/>
          <w:rFonts w:ascii="Palatino Linotype" w:hAnsi="Palatino Linotype"/>
          <w:sz w:val="24"/>
          <w:szCs w:val="24"/>
          <w:lang w:bidi="ar-AE"/>
        </w:rPr>
        <w:footnoteReference w:id="4"/>
      </w:r>
      <w:r w:rsidRPr="003F6325">
        <w:rPr>
          <w:rFonts w:ascii="Palatino Linotype" w:hAnsi="Palatino Linotype"/>
          <w:sz w:val="24"/>
          <w:szCs w:val="24"/>
          <w:lang w:bidi="ar-AE"/>
        </w:rPr>
        <w:t xml:space="preserve"> “Allah’ın peygamberinin haram kıldığı bir şey, Allah’ın haram kılması gibidir.”</w:t>
      </w:r>
      <w:r w:rsidRPr="003F6325">
        <w:rPr>
          <w:rStyle w:val="DipnotBavurusu"/>
          <w:rFonts w:ascii="Palatino Linotype" w:hAnsi="Palatino Linotype"/>
          <w:sz w:val="24"/>
          <w:szCs w:val="24"/>
          <w:lang w:bidi="ar-AE"/>
        </w:rPr>
        <w:footnoteReference w:id="5"/>
      </w:r>
      <w:r w:rsidRPr="003F6325">
        <w:rPr>
          <w:rFonts w:ascii="Palatino Linotype" w:hAnsi="Palatino Linotype"/>
          <w:sz w:val="24"/>
          <w:szCs w:val="24"/>
          <w:lang w:bidi="ar-AE"/>
        </w:rPr>
        <w:t xml:space="preserve"> “Her kim bana itaat ederse Allah’a itaat etmiş olur. Her kim bana isyan ederse Allah’a isyan etmiş olur.”</w:t>
      </w:r>
      <w:r w:rsidRPr="003F6325">
        <w:rPr>
          <w:rStyle w:val="DipnotBavurusu"/>
          <w:rFonts w:ascii="Palatino Linotype" w:hAnsi="Palatino Linotype"/>
          <w:sz w:val="24"/>
          <w:szCs w:val="24"/>
          <w:lang w:bidi="ar-AE"/>
        </w:rPr>
        <w:footnoteReference w:id="6"/>
      </w:r>
    </w:p>
    <w:p w:rsidR="00FC01D8" w:rsidRPr="003F6325" w:rsidRDefault="00FC01D8" w:rsidP="00FC01D8">
      <w:pPr>
        <w:spacing w:after="0" w:line="240" w:lineRule="auto"/>
        <w:ind w:right="-144"/>
        <w:jc w:val="both"/>
        <w:rPr>
          <w:rFonts w:ascii="Palatino Linotype" w:hAnsi="Palatino Linotype"/>
          <w:sz w:val="24"/>
          <w:szCs w:val="24"/>
        </w:rPr>
      </w:pPr>
      <w:r w:rsidRPr="003F6325">
        <w:rPr>
          <w:rFonts w:ascii="Palatino Linotype" w:hAnsi="Palatino Linotype"/>
          <w:sz w:val="24"/>
          <w:szCs w:val="24"/>
        </w:rPr>
        <w:t>Hz. Peygamber (</w:t>
      </w:r>
      <w:proofErr w:type="spellStart"/>
      <w:r w:rsidRPr="003F6325">
        <w:rPr>
          <w:rFonts w:ascii="Palatino Linotype" w:hAnsi="Palatino Linotype"/>
          <w:sz w:val="24"/>
          <w:szCs w:val="24"/>
        </w:rPr>
        <w:t>s.a.v</w:t>
      </w:r>
      <w:proofErr w:type="spellEnd"/>
      <w:r w:rsidRPr="003F6325">
        <w:rPr>
          <w:rFonts w:ascii="Palatino Linotype" w:hAnsi="Palatino Linotype"/>
          <w:sz w:val="24"/>
          <w:szCs w:val="24"/>
        </w:rPr>
        <w:t xml:space="preserve">) Yemen’e vali olarak gönderdiği </w:t>
      </w:r>
      <w:proofErr w:type="spellStart"/>
      <w:r w:rsidRPr="003F6325">
        <w:rPr>
          <w:rFonts w:ascii="Palatino Linotype" w:hAnsi="Palatino Linotype"/>
          <w:sz w:val="24"/>
          <w:szCs w:val="24"/>
        </w:rPr>
        <w:t>Muaz</w:t>
      </w:r>
      <w:proofErr w:type="spellEnd"/>
      <w:r w:rsidRPr="003F6325">
        <w:rPr>
          <w:rFonts w:ascii="Palatino Linotype" w:hAnsi="Palatino Linotype"/>
          <w:sz w:val="24"/>
          <w:szCs w:val="24"/>
        </w:rPr>
        <w:t xml:space="preserve"> b. Cebel’e “Gittiğin yerde ne ile hükmedeceksin?” diye sorduğunda </w:t>
      </w:r>
      <w:proofErr w:type="spellStart"/>
      <w:r w:rsidRPr="003F6325">
        <w:rPr>
          <w:rFonts w:ascii="Palatino Linotype" w:hAnsi="Palatino Linotype"/>
          <w:sz w:val="24"/>
          <w:szCs w:val="24"/>
        </w:rPr>
        <w:t>Muaz</w:t>
      </w:r>
      <w:proofErr w:type="spellEnd"/>
      <w:r w:rsidRPr="003F6325">
        <w:rPr>
          <w:rFonts w:ascii="Palatino Linotype" w:hAnsi="Palatino Linotype"/>
          <w:sz w:val="24"/>
          <w:szCs w:val="24"/>
        </w:rPr>
        <w:t xml:space="preserve"> b. Cebel’in “Allah’ın Kitabı ve Peygamberinin sünneti ile hüküm veririm. Bu ikisinde de cevabını bulamadığım konularda </w:t>
      </w:r>
      <w:proofErr w:type="spellStart"/>
      <w:r w:rsidRPr="003F6325">
        <w:rPr>
          <w:rFonts w:ascii="Palatino Linotype" w:hAnsi="Palatino Linotype"/>
          <w:sz w:val="24"/>
          <w:szCs w:val="24"/>
        </w:rPr>
        <w:t>ictihad</w:t>
      </w:r>
      <w:proofErr w:type="spellEnd"/>
      <w:r w:rsidRPr="003F6325">
        <w:rPr>
          <w:rFonts w:ascii="Palatino Linotype" w:hAnsi="Palatino Linotype"/>
          <w:sz w:val="24"/>
          <w:szCs w:val="24"/>
        </w:rPr>
        <w:t xml:space="preserve"> ederek meseleyi çözerim.” diye cevap vermesi,</w:t>
      </w:r>
      <w:r w:rsidRPr="003F6325">
        <w:rPr>
          <w:rStyle w:val="DipnotBavurusu"/>
          <w:rFonts w:ascii="Palatino Linotype" w:hAnsi="Palatino Linotype"/>
          <w:sz w:val="24"/>
          <w:szCs w:val="24"/>
        </w:rPr>
        <w:footnoteReference w:id="7"/>
      </w:r>
      <w:r w:rsidRPr="003F6325">
        <w:rPr>
          <w:rFonts w:ascii="Palatino Linotype" w:hAnsi="Palatino Linotype"/>
          <w:sz w:val="24"/>
          <w:szCs w:val="24"/>
        </w:rPr>
        <w:t xml:space="preserve"> Hz. Peygamber’in takdirini kazanmıştır. </w:t>
      </w:r>
      <w:proofErr w:type="spellStart"/>
      <w:r w:rsidRPr="003F6325">
        <w:rPr>
          <w:rFonts w:ascii="Palatino Linotype" w:hAnsi="Palatino Linotype"/>
          <w:sz w:val="24"/>
          <w:szCs w:val="24"/>
        </w:rPr>
        <w:t>Muaz</w:t>
      </w:r>
      <w:proofErr w:type="spellEnd"/>
      <w:r w:rsidRPr="003F6325">
        <w:rPr>
          <w:rFonts w:ascii="Palatino Linotype" w:hAnsi="Palatino Linotype"/>
          <w:sz w:val="24"/>
          <w:szCs w:val="24"/>
        </w:rPr>
        <w:t xml:space="preserve"> b. Cebel verdiği cevapta </w:t>
      </w:r>
      <w:proofErr w:type="spellStart"/>
      <w:r w:rsidRPr="003F6325">
        <w:rPr>
          <w:rFonts w:ascii="Palatino Linotype" w:hAnsi="Palatino Linotype"/>
          <w:sz w:val="24"/>
          <w:szCs w:val="24"/>
        </w:rPr>
        <w:t>şerî</w:t>
      </w:r>
      <w:proofErr w:type="spellEnd"/>
      <w:r w:rsidRPr="003F6325">
        <w:rPr>
          <w:rFonts w:ascii="Palatino Linotype" w:hAnsi="Palatino Linotype"/>
          <w:sz w:val="24"/>
          <w:szCs w:val="24"/>
        </w:rPr>
        <w:t xml:space="preserve"> delil sıralamasında önceliği </w:t>
      </w:r>
      <w:proofErr w:type="spellStart"/>
      <w:r w:rsidRPr="003F6325">
        <w:rPr>
          <w:rFonts w:ascii="Palatino Linotype" w:hAnsi="Palatino Linotype"/>
          <w:sz w:val="24"/>
          <w:szCs w:val="24"/>
        </w:rPr>
        <w:t>Kitab’a</w:t>
      </w:r>
      <w:proofErr w:type="spellEnd"/>
      <w:r w:rsidRPr="003F6325">
        <w:rPr>
          <w:rFonts w:ascii="Palatino Linotype" w:hAnsi="Palatino Linotype"/>
          <w:sz w:val="24"/>
          <w:szCs w:val="24"/>
        </w:rPr>
        <w:t xml:space="preserve">, daha sonra sünnete vermiş </w:t>
      </w:r>
      <w:r w:rsidRPr="003F6325">
        <w:rPr>
          <w:rFonts w:ascii="Palatino Linotype" w:hAnsi="Palatino Linotype"/>
          <w:sz w:val="24"/>
          <w:szCs w:val="24"/>
        </w:rPr>
        <w:lastRenderedPageBreak/>
        <w:t xml:space="preserve">ve </w:t>
      </w:r>
      <w:proofErr w:type="spellStart"/>
      <w:r w:rsidRPr="003F6325">
        <w:rPr>
          <w:rFonts w:ascii="Palatino Linotype" w:hAnsi="Palatino Linotype"/>
          <w:sz w:val="24"/>
          <w:szCs w:val="24"/>
        </w:rPr>
        <w:t>Resûlullah</w:t>
      </w:r>
      <w:proofErr w:type="spellEnd"/>
      <w:r w:rsidRPr="003F6325">
        <w:rPr>
          <w:rFonts w:ascii="Palatino Linotype" w:hAnsi="Palatino Linotype"/>
          <w:sz w:val="24"/>
          <w:szCs w:val="24"/>
        </w:rPr>
        <w:t xml:space="preserve"> (</w:t>
      </w:r>
      <w:proofErr w:type="spellStart"/>
      <w:r w:rsidRPr="003F6325">
        <w:rPr>
          <w:rFonts w:ascii="Palatino Linotype" w:hAnsi="Palatino Linotype"/>
          <w:sz w:val="24"/>
          <w:szCs w:val="24"/>
        </w:rPr>
        <w:t>s.a.v</w:t>
      </w:r>
      <w:proofErr w:type="spellEnd"/>
      <w:r w:rsidRPr="003F6325">
        <w:rPr>
          <w:rFonts w:ascii="Palatino Linotype" w:hAnsi="Palatino Linotype"/>
          <w:sz w:val="24"/>
          <w:szCs w:val="24"/>
        </w:rPr>
        <w:t xml:space="preserve">) duyduğu bu cevaptan hoşnut olmuştur.  </w:t>
      </w:r>
    </w:p>
    <w:p w:rsidR="00FC01D8" w:rsidRPr="003F6325" w:rsidRDefault="00FC01D8" w:rsidP="00FC01D8">
      <w:pPr>
        <w:spacing w:after="0" w:line="240" w:lineRule="auto"/>
        <w:ind w:right="-144"/>
        <w:jc w:val="both"/>
        <w:rPr>
          <w:rFonts w:ascii="Palatino Linotype" w:hAnsi="Palatino Linotype"/>
          <w:sz w:val="24"/>
          <w:szCs w:val="24"/>
          <w:lang w:bidi="ar-AE"/>
        </w:rPr>
      </w:pPr>
      <w:proofErr w:type="spellStart"/>
      <w:r w:rsidRPr="003F6325">
        <w:rPr>
          <w:rFonts w:ascii="Palatino Linotype" w:hAnsi="Palatino Linotype"/>
          <w:sz w:val="24"/>
          <w:szCs w:val="24"/>
          <w:lang w:bidi="ar-AE"/>
        </w:rPr>
        <w:t>Resûlullah</w:t>
      </w:r>
      <w:proofErr w:type="spellEnd"/>
      <w:r w:rsidRPr="003F6325">
        <w:rPr>
          <w:rFonts w:ascii="Palatino Linotype" w:hAnsi="Palatino Linotype"/>
          <w:sz w:val="24"/>
          <w:szCs w:val="24"/>
          <w:lang w:bidi="ar-AE"/>
        </w:rPr>
        <w:t xml:space="preserve"> (</w:t>
      </w:r>
      <w:proofErr w:type="spellStart"/>
      <w:r w:rsidRPr="003F6325">
        <w:rPr>
          <w:rFonts w:ascii="Palatino Linotype" w:hAnsi="Palatino Linotype"/>
          <w:sz w:val="24"/>
          <w:szCs w:val="24"/>
          <w:lang w:bidi="ar-AE"/>
        </w:rPr>
        <w:t>s.a.v</w:t>
      </w:r>
      <w:proofErr w:type="spellEnd"/>
      <w:r w:rsidRPr="003F6325">
        <w:rPr>
          <w:rFonts w:ascii="Palatino Linotype" w:hAnsi="Palatino Linotype"/>
          <w:sz w:val="24"/>
          <w:szCs w:val="24"/>
          <w:lang w:bidi="ar-AE"/>
        </w:rPr>
        <w:t xml:space="preserve">) bir başka hadisinde “Ben sizleri bir şeyden </w:t>
      </w:r>
      <w:proofErr w:type="spellStart"/>
      <w:r w:rsidRPr="003F6325">
        <w:rPr>
          <w:rFonts w:ascii="Palatino Linotype" w:hAnsi="Palatino Linotype"/>
          <w:sz w:val="24"/>
          <w:szCs w:val="24"/>
          <w:lang w:bidi="ar-AE"/>
        </w:rPr>
        <w:t>nehyettiğim</w:t>
      </w:r>
      <w:proofErr w:type="spellEnd"/>
      <w:r w:rsidRPr="003F6325">
        <w:rPr>
          <w:rFonts w:ascii="Palatino Linotype" w:hAnsi="Palatino Linotype"/>
          <w:sz w:val="24"/>
          <w:szCs w:val="24"/>
          <w:lang w:bidi="ar-AE"/>
        </w:rPr>
        <w:t xml:space="preserve"> zaman ondan sakınınız. Sizlere bir şey emrettiğim zaman da emrimi tutunuz. Gücünüz yettiği kadar onu yerine getiriniz.”</w:t>
      </w:r>
      <w:r w:rsidRPr="003F6325">
        <w:rPr>
          <w:rStyle w:val="DipnotBavurusu"/>
          <w:rFonts w:ascii="Palatino Linotype" w:hAnsi="Palatino Linotype"/>
          <w:sz w:val="24"/>
          <w:szCs w:val="24"/>
          <w:lang w:bidi="ar-AE"/>
        </w:rPr>
        <w:footnoteReference w:id="8"/>
      </w:r>
      <w:r w:rsidRPr="003F6325">
        <w:rPr>
          <w:rFonts w:ascii="Palatino Linotype" w:hAnsi="Palatino Linotype"/>
          <w:sz w:val="24"/>
          <w:szCs w:val="24"/>
          <w:lang w:bidi="ar-AE"/>
        </w:rPr>
        <w:t xml:space="preserve"> </w:t>
      </w:r>
      <w:proofErr w:type="gramStart"/>
      <w:r w:rsidRPr="003F6325">
        <w:rPr>
          <w:rFonts w:ascii="Palatino Linotype" w:hAnsi="Palatino Linotype"/>
          <w:sz w:val="24"/>
          <w:szCs w:val="24"/>
          <w:lang w:bidi="ar-AE"/>
        </w:rPr>
        <w:t>buyurarak</w:t>
      </w:r>
      <w:proofErr w:type="gramEnd"/>
      <w:r w:rsidRPr="003F6325">
        <w:rPr>
          <w:rFonts w:ascii="Palatino Linotype" w:hAnsi="Palatino Linotype"/>
          <w:sz w:val="24"/>
          <w:szCs w:val="24"/>
          <w:lang w:bidi="ar-AE"/>
        </w:rPr>
        <w:t xml:space="preserve"> sünnete dayalı uygulamalarda gevşeklik göstermemek gerektiğine vurgu yapmıştır. </w:t>
      </w:r>
    </w:p>
    <w:p w:rsidR="00FC01D8" w:rsidRPr="003F6325" w:rsidRDefault="00FC01D8" w:rsidP="00FC01D8">
      <w:pPr>
        <w:spacing w:after="0" w:line="240" w:lineRule="auto"/>
        <w:ind w:right="-144"/>
        <w:jc w:val="both"/>
        <w:rPr>
          <w:rFonts w:ascii="Palatino Linotype" w:hAnsi="Palatino Linotype"/>
          <w:sz w:val="24"/>
          <w:szCs w:val="24"/>
          <w:lang w:bidi="ar-AE"/>
        </w:rPr>
      </w:pPr>
      <w:r w:rsidRPr="003F6325">
        <w:rPr>
          <w:rFonts w:ascii="Palatino Linotype" w:hAnsi="Palatino Linotype"/>
          <w:sz w:val="24"/>
          <w:szCs w:val="24"/>
          <w:lang w:bidi="ar-AE"/>
        </w:rPr>
        <w:t xml:space="preserve">Müslümanların </w:t>
      </w:r>
      <w:proofErr w:type="spellStart"/>
      <w:r w:rsidRPr="003F6325">
        <w:rPr>
          <w:rFonts w:ascii="Palatino Linotype" w:hAnsi="Palatino Linotype"/>
          <w:sz w:val="24"/>
          <w:szCs w:val="24"/>
          <w:lang w:bidi="ar-AE"/>
        </w:rPr>
        <w:t>Resûlullah</w:t>
      </w:r>
      <w:proofErr w:type="spellEnd"/>
      <w:r w:rsidRPr="003F6325">
        <w:rPr>
          <w:rFonts w:ascii="Palatino Linotype" w:hAnsi="Palatino Linotype"/>
          <w:sz w:val="24"/>
          <w:szCs w:val="24"/>
          <w:lang w:bidi="ar-AE"/>
        </w:rPr>
        <w:t xml:space="preserve"> (</w:t>
      </w:r>
      <w:proofErr w:type="spellStart"/>
      <w:r w:rsidRPr="003F6325">
        <w:rPr>
          <w:rFonts w:ascii="Palatino Linotype" w:hAnsi="Palatino Linotype"/>
          <w:sz w:val="24"/>
          <w:szCs w:val="24"/>
          <w:lang w:bidi="ar-AE"/>
        </w:rPr>
        <w:t>s.a.v</w:t>
      </w:r>
      <w:proofErr w:type="spellEnd"/>
      <w:r w:rsidRPr="003F6325">
        <w:rPr>
          <w:rFonts w:ascii="Palatino Linotype" w:hAnsi="Palatino Linotype"/>
          <w:sz w:val="24"/>
          <w:szCs w:val="24"/>
          <w:lang w:bidi="ar-AE"/>
        </w:rPr>
        <w:t>) ile yaptıkları biat maddeleri arasında; kolay veya zor da olsa, hoşa giden veya gitmeyen hallerde dâhi, dinleyip itaat etme şartı bulunmaktadır.</w:t>
      </w:r>
      <w:r w:rsidRPr="003F6325">
        <w:rPr>
          <w:rStyle w:val="DipnotBavurusu"/>
          <w:rFonts w:ascii="Palatino Linotype" w:hAnsi="Palatino Linotype"/>
          <w:sz w:val="24"/>
          <w:szCs w:val="24"/>
          <w:lang w:bidi="ar-AE"/>
        </w:rPr>
        <w:footnoteReference w:id="9"/>
      </w:r>
      <w:r w:rsidRPr="003F6325">
        <w:rPr>
          <w:rFonts w:ascii="Palatino Linotype" w:hAnsi="Palatino Linotype"/>
          <w:sz w:val="24"/>
          <w:szCs w:val="24"/>
          <w:lang w:bidi="ar-AE"/>
        </w:rPr>
        <w:t xml:space="preserve"> </w:t>
      </w:r>
      <w:proofErr w:type="spellStart"/>
      <w:r w:rsidRPr="003F6325">
        <w:rPr>
          <w:rFonts w:ascii="Palatino Linotype" w:hAnsi="Palatino Linotype"/>
          <w:sz w:val="24"/>
          <w:szCs w:val="24"/>
          <w:lang w:bidi="ar-AE"/>
        </w:rPr>
        <w:t>Resûle</w:t>
      </w:r>
      <w:proofErr w:type="spellEnd"/>
      <w:r w:rsidRPr="003F6325">
        <w:rPr>
          <w:rFonts w:ascii="Palatino Linotype" w:hAnsi="Palatino Linotype"/>
          <w:sz w:val="24"/>
          <w:szCs w:val="24"/>
          <w:lang w:bidi="ar-AE"/>
        </w:rPr>
        <w:t xml:space="preserve"> itaat, uhrevî hayatta cennet ödülünü, isyan ise cezayı gerektirecektir.</w:t>
      </w:r>
      <w:r w:rsidRPr="003F6325">
        <w:rPr>
          <w:rStyle w:val="DipnotBavurusu"/>
          <w:rFonts w:ascii="Palatino Linotype" w:hAnsi="Palatino Linotype"/>
          <w:sz w:val="24"/>
          <w:szCs w:val="24"/>
          <w:lang w:bidi="ar-AE"/>
        </w:rPr>
        <w:footnoteReference w:id="10"/>
      </w:r>
      <w:r w:rsidRPr="003F6325">
        <w:rPr>
          <w:rFonts w:ascii="Palatino Linotype" w:hAnsi="Palatino Linotype"/>
          <w:sz w:val="24"/>
          <w:szCs w:val="24"/>
          <w:lang w:bidi="ar-AE"/>
        </w:rPr>
        <w:t xml:space="preserve"> </w:t>
      </w:r>
    </w:p>
    <w:p w:rsidR="00FC01D8" w:rsidRPr="003F6325" w:rsidRDefault="00FC01D8" w:rsidP="00FC01D8">
      <w:pPr>
        <w:spacing w:after="0" w:line="240" w:lineRule="auto"/>
        <w:ind w:right="-144"/>
        <w:jc w:val="both"/>
        <w:rPr>
          <w:rFonts w:ascii="Palatino Linotype" w:hAnsi="Palatino Linotype"/>
          <w:sz w:val="24"/>
          <w:szCs w:val="24"/>
          <w:lang w:bidi="ar-AE"/>
        </w:rPr>
      </w:pPr>
      <w:r w:rsidRPr="003F6325">
        <w:rPr>
          <w:rFonts w:ascii="Palatino Linotype" w:hAnsi="Palatino Linotype"/>
          <w:sz w:val="24"/>
          <w:szCs w:val="24"/>
          <w:lang w:bidi="ar-AE"/>
        </w:rPr>
        <w:t xml:space="preserve">Burada, şu hususu özellikle belirtmek gerekmektedir ki; hüküm koymaya yetkili tek merci Allah Teâlâ’dır. </w:t>
      </w:r>
      <w:proofErr w:type="spellStart"/>
      <w:r w:rsidRPr="003F6325">
        <w:rPr>
          <w:rFonts w:ascii="Palatino Linotype" w:hAnsi="Palatino Linotype"/>
          <w:sz w:val="24"/>
          <w:szCs w:val="24"/>
          <w:lang w:bidi="ar-AE"/>
        </w:rPr>
        <w:t>Resûlün</w:t>
      </w:r>
      <w:proofErr w:type="spellEnd"/>
      <w:r w:rsidRPr="003F6325">
        <w:rPr>
          <w:rFonts w:ascii="Palatino Linotype" w:hAnsi="Palatino Linotype"/>
          <w:sz w:val="24"/>
          <w:szCs w:val="24"/>
          <w:lang w:bidi="ar-AE"/>
        </w:rPr>
        <w:t xml:space="preserve"> hüküm koyması mutlak bir yetki ile olmayıp Allah Teâlâ’nın izin vermesine dayalı ve sınırlı bir alanda geçerlidir. Bu çerçevede </w:t>
      </w:r>
      <w:proofErr w:type="spellStart"/>
      <w:r w:rsidRPr="003F6325">
        <w:rPr>
          <w:rFonts w:ascii="Palatino Linotype" w:hAnsi="Palatino Linotype"/>
          <w:sz w:val="24"/>
          <w:szCs w:val="24"/>
          <w:lang w:bidi="ar-AE"/>
        </w:rPr>
        <w:t>Resûlullah</w:t>
      </w:r>
      <w:proofErr w:type="spellEnd"/>
      <w:r w:rsidRPr="003F6325">
        <w:rPr>
          <w:rFonts w:ascii="Palatino Linotype" w:hAnsi="Palatino Linotype"/>
          <w:sz w:val="24"/>
          <w:szCs w:val="24"/>
          <w:lang w:bidi="ar-AE"/>
        </w:rPr>
        <w:t>(</w:t>
      </w:r>
      <w:proofErr w:type="spellStart"/>
      <w:r w:rsidRPr="003F6325">
        <w:rPr>
          <w:rFonts w:ascii="Palatino Linotype" w:hAnsi="Palatino Linotype"/>
          <w:sz w:val="24"/>
          <w:szCs w:val="24"/>
          <w:lang w:bidi="ar-AE"/>
        </w:rPr>
        <w:t>s.a.v</w:t>
      </w:r>
      <w:proofErr w:type="spellEnd"/>
      <w:r w:rsidRPr="003F6325">
        <w:rPr>
          <w:rFonts w:ascii="Palatino Linotype" w:hAnsi="Palatino Linotype"/>
          <w:sz w:val="24"/>
          <w:szCs w:val="24"/>
          <w:lang w:bidi="ar-AE"/>
        </w:rPr>
        <w:t xml:space="preserve">), </w:t>
      </w:r>
      <w:proofErr w:type="spellStart"/>
      <w:r w:rsidRPr="003F6325">
        <w:rPr>
          <w:rFonts w:ascii="Palatino Linotype" w:hAnsi="Palatino Linotype"/>
          <w:sz w:val="24"/>
          <w:szCs w:val="24"/>
          <w:lang w:bidi="ar-AE"/>
        </w:rPr>
        <w:t>nâzil</w:t>
      </w:r>
      <w:proofErr w:type="spellEnd"/>
      <w:r w:rsidRPr="003F6325">
        <w:rPr>
          <w:rFonts w:ascii="Palatino Linotype" w:hAnsi="Palatino Linotype"/>
          <w:sz w:val="24"/>
          <w:szCs w:val="24"/>
          <w:lang w:bidi="ar-AE"/>
        </w:rPr>
        <w:t xml:space="preserve"> olan Kur’an ayetlerini tebliğ ve </w:t>
      </w:r>
      <w:proofErr w:type="spellStart"/>
      <w:r w:rsidRPr="003F6325">
        <w:rPr>
          <w:rFonts w:ascii="Palatino Linotype" w:hAnsi="Palatino Linotype"/>
          <w:sz w:val="24"/>
          <w:szCs w:val="24"/>
          <w:lang w:bidi="ar-AE"/>
        </w:rPr>
        <w:t>tebyin</w:t>
      </w:r>
      <w:proofErr w:type="spellEnd"/>
      <w:r w:rsidRPr="003F6325">
        <w:rPr>
          <w:rFonts w:ascii="Palatino Linotype" w:hAnsi="Palatino Linotype"/>
          <w:sz w:val="24"/>
          <w:szCs w:val="24"/>
          <w:lang w:bidi="ar-AE"/>
        </w:rPr>
        <w:t xml:space="preserve"> (açıklama) etmenin yanında ayetlerde yer almayan mevzularda da hüküm beyan etmiştir.</w:t>
      </w:r>
      <w:r w:rsidRPr="003F6325">
        <w:rPr>
          <w:rStyle w:val="DipnotBavurusu"/>
          <w:rFonts w:ascii="Palatino Linotype" w:hAnsi="Palatino Linotype"/>
          <w:sz w:val="24"/>
          <w:szCs w:val="24"/>
          <w:lang w:bidi="ar-AE"/>
        </w:rPr>
        <w:t xml:space="preserve"> </w:t>
      </w:r>
      <w:r w:rsidRPr="003F6325">
        <w:rPr>
          <w:rFonts w:ascii="Palatino Linotype" w:hAnsi="Palatino Linotype"/>
          <w:sz w:val="24"/>
          <w:szCs w:val="24"/>
          <w:lang w:bidi="ar-AE"/>
        </w:rPr>
        <w:t xml:space="preserve">Kur’an nassı arasında yer almayıp sünnete dayalı olarak beyan edilen hükümler bulunmaktadır. Sünnetin </w:t>
      </w:r>
      <w:proofErr w:type="spellStart"/>
      <w:r w:rsidRPr="003F6325">
        <w:rPr>
          <w:rFonts w:ascii="Palatino Linotype" w:hAnsi="Palatino Linotype"/>
          <w:sz w:val="24"/>
          <w:szCs w:val="24"/>
          <w:lang w:bidi="ar-AE"/>
        </w:rPr>
        <w:t>müstakillen</w:t>
      </w:r>
      <w:proofErr w:type="spellEnd"/>
      <w:r w:rsidRPr="003F6325">
        <w:rPr>
          <w:rFonts w:ascii="Palatino Linotype" w:hAnsi="Palatino Linotype"/>
          <w:sz w:val="24"/>
          <w:szCs w:val="24"/>
          <w:lang w:bidi="ar-AE"/>
        </w:rPr>
        <w:t xml:space="preserve"> hüküm kaynağı olduğu durumlara örnek olarak şu hükümleri zikredebiliriz: </w:t>
      </w:r>
    </w:p>
    <w:p w:rsidR="00FC01D8" w:rsidRPr="003F6325" w:rsidRDefault="00FC01D8" w:rsidP="00FC01D8">
      <w:pPr>
        <w:spacing w:after="0" w:line="240" w:lineRule="auto"/>
        <w:ind w:right="-144"/>
        <w:jc w:val="both"/>
        <w:rPr>
          <w:rFonts w:ascii="Palatino Linotype" w:hAnsi="Palatino Linotype"/>
          <w:sz w:val="24"/>
          <w:szCs w:val="24"/>
          <w:lang w:bidi="ar-AE"/>
        </w:rPr>
      </w:pPr>
      <w:r w:rsidRPr="003F6325">
        <w:rPr>
          <w:rFonts w:ascii="Palatino Linotype" w:hAnsi="Palatino Linotype"/>
          <w:sz w:val="24"/>
          <w:szCs w:val="24"/>
          <w:lang w:bidi="ar-AE"/>
        </w:rPr>
        <w:t>*İpek giymek ve altın takmak erkelere haram, kadınlarına helâldir.</w:t>
      </w:r>
      <w:r w:rsidRPr="003F6325">
        <w:rPr>
          <w:rStyle w:val="DipnotBavurusu"/>
          <w:rFonts w:ascii="Palatino Linotype" w:hAnsi="Palatino Linotype"/>
          <w:sz w:val="24"/>
          <w:szCs w:val="24"/>
          <w:lang w:bidi="ar-AE"/>
        </w:rPr>
        <w:footnoteReference w:id="11"/>
      </w:r>
    </w:p>
    <w:p w:rsidR="00FC01D8" w:rsidRPr="003F6325" w:rsidRDefault="00FC01D8" w:rsidP="00FC01D8">
      <w:pPr>
        <w:spacing w:after="0" w:line="240" w:lineRule="auto"/>
        <w:ind w:right="-144"/>
        <w:jc w:val="both"/>
        <w:rPr>
          <w:rFonts w:ascii="Palatino Linotype" w:hAnsi="Palatino Linotype"/>
          <w:sz w:val="24"/>
          <w:szCs w:val="24"/>
          <w:lang w:bidi="ar-AE"/>
        </w:rPr>
      </w:pPr>
      <w:r w:rsidRPr="003F6325">
        <w:rPr>
          <w:rFonts w:ascii="Palatino Linotype" w:hAnsi="Palatino Linotype"/>
          <w:sz w:val="24"/>
          <w:szCs w:val="24"/>
          <w:lang w:bidi="ar-AE"/>
        </w:rPr>
        <w:lastRenderedPageBreak/>
        <w:t>*Ehli eşek eti, yırtıcı hayvanlardan her uzun ve sivri dişli olanlar, kuşlardan yırtıcı pençeli olanlar haramdır.</w:t>
      </w:r>
      <w:r w:rsidRPr="003F6325">
        <w:rPr>
          <w:rStyle w:val="DipnotBavurusu"/>
          <w:rFonts w:ascii="Palatino Linotype" w:hAnsi="Palatino Linotype"/>
          <w:sz w:val="24"/>
          <w:szCs w:val="24"/>
          <w:lang w:bidi="ar-AE"/>
        </w:rPr>
        <w:footnoteReference w:id="12"/>
      </w:r>
    </w:p>
    <w:p w:rsidR="00FC01D8" w:rsidRPr="003F6325" w:rsidRDefault="00FC01D8" w:rsidP="00FC01D8">
      <w:pPr>
        <w:spacing w:after="0" w:line="240" w:lineRule="auto"/>
        <w:ind w:right="-144"/>
        <w:jc w:val="both"/>
        <w:rPr>
          <w:rFonts w:ascii="Palatino Linotype" w:hAnsi="Palatino Linotype"/>
          <w:sz w:val="24"/>
          <w:szCs w:val="24"/>
          <w:lang w:bidi="ar-AE"/>
        </w:rPr>
      </w:pPr>
      <w:r w:rsidRPr="003F6325">
        <w:rPr>
          <w:rFonts w:ascii="Palatino Linotype" w:hAnsi="Palatino Linotype"/>
          <w:sz w:val="24"/>
          <w:szCs w:val="24"/>
          <w:lang w:bidi="ar-AE"/>
        </w:rPr>
        <w:t>*Nesepten dolayı haram olanlar, süt emmeden dolayı da haram olur.</w:t>
      </w:r>
      <w:r w:rsidRPr="003F6325">
        <w:rPr>
          <w:rStyle w:val="DipnotBavurusu"/>
          <w:rFonts w:ascii="Palatino Linotype" w:hAnsi="Palatino Linotype"/>
          <w:sz w:val="24"/>
          <w:szCs w:val="24"/>
          <w:lang w:bidi="ar-AE"/>
        </w:rPr>
        <w:footnoteReference w:id="13"/>
      </w:r>
    </w:p>
    <w:p w:rsidR="00FC01D8" w:rsidRPr="003F6325" w:rsidRDefault="00FC01D8" w:rsidP="00FC01D8">
      <w:pPr>
        <w:spacing w:after="0" w:line="240" w:lineRule="auto"/>
        <w:ind w:right="-144"/>
        <w:jc w:val="both"/>
        <w:rPr>
          <w:rFonts w:ascii="Palatino Linotype" w:hAnsi="Palatino Linotype"/>
          <w:sz w:val="24"/>
          <w:szCs w:val="24"/>
          <w:lang w:bidi="ar-AE"/>
        </w:rPr>
      </w:pPr>
      <w:r w:rsidRPr="003F6325">
        <w:rPr>
          <w:rFonts w:ascii="Palatino Linotype" w:hAnsi="Palatino Linotype"/>
          <w:sz w:val="24"/>
          <w:szCs w:val="24"/>
          <w:lang w:bidi="ar-AE"/>
        </w:rPr>
        <w:t>*Bir kadının halasının veya teyzesinin üstüne nikâhlanması yasaktır.</w:t>
      </w:r>
      <w:r w:rsidRPr="003F6325">
        <w:rPr>
          <w:rStyle w:val="DipnotBavurusu"/>
          <w:rFonts w:ascii="Palatino Linotype" w:hAnsi="Palatino Linotype"/>
          <w:sz w:val="24"/>
          <w:szCs w:val="24"/>
          <w:lang w:bidi="ar-AE"/>
        </w:rPr>
        <w:footnoteReference w:id="14"/>
      </w:r>
    </w:p>
    <w:p w:rsidR="00FC01D8" w:rsidRPr="003F6325" w:rsidRDefault="00FC01D8" w:rsidP="00FC01D8">
      <w:pPr>
        <w:spacing w:after="0" w:line="240" w:lineRule="auto"/>
        <w:ind w:right="-144"/>
        <w:jc w:val="both"/>
        <w:rPr>
          <w:rFonts w:ascii="Palatino Linotype" w:hAnsi="Palatino Linotype"/>
          <w:sz w:val="24"/>
          <w:szCs w:val="24"/>
          <w:lang w:bidi="ar-AE"/>
        </w:rPr>
      </w:pPr>
      <w:r w:rsidRPr="003F6325">
        <w:rPr>
          <w:rFonts w:ascii="Palatino Linotype" w:hAnsi="Palatino Linotype"/>
          <w:sz w:val="24"/>
          <w:szCs w:val="24"/>
          <w:lang w:bidi="ar-AE"/>
        </w:rPr>
        <w:t xml:space="preserve">*Medine halkı için </w:t>
      </w:r>
      <w:proofErr w:type="spellStart"/>
      <w:r w:rsidRPr="003F6325">
        <w:rPr>
          <w:rFonts w:ascii="Palatino Linotype" w:hAnsi="Palatino Linotype"/>
          <w:sz w:val="24"/>
          <w:szCs w:val="24"/>
          <w:lang w:bidi="ar-AE"/>
        </w:rPr>
        <w:t>Zülhuleyfe</w:t>
      </w:r>
      <w:proofErr w:type="spellEnd"/>
      <w:r w:rsidRPr="003F6325">
        <w:rPr>
          <w:rFonts w:ascii="Palatino Linotype" w:hAnsi="Palatino Linotype"/>
          <w:sz w:val="24"/>
          <w:szCs w:val="24"/>
          <w:lang w:bidi="ar-AE"/>
        </w:rPr>
        <w:t xml:space="preserve">, Şam ve Mısır halkı için </w:t>
      </w:r>
      <w:proofErr w:type="spellStart"/>
      <w:r w:rsidRPr="003F6325">
        <w:rPr>
          <w:rFonts w:ascii="Palatino Linotype" w:hAnsi="Palatino Linotype"/>
          <w:sz w:val="24"/>
          <w:szCs w:val="24"/>
          <w:lang w:bidi="ar-AE"/>
        </w:rPr>
        <w:t>Cuhfe</w:t>
      </w:r>
      <w:proofErr w:type="spellEnd"/>
      <w:r w:rsidRPr="003F6325">
        <w:rPr>
          <w:rFonts w:ascii="Palatino Linotype" w:hAnsi="Palatino Linotype"/>
          <w:sz w:val="24"/>
          <w:szCs w:val="24"/>
          <w:lang w:bidi="ar-AE"/>
        </w:rPr>
        <w:t xml:space="preserve">, </w:t>
      </w:r>
      <w:proofErr w:type="spellStart"/>
      <w:r w:rsidRPr="003F6325">
        <w:rPr>
          <w:rFonts w:ascii="Palatino Linotype" w:hAnsi="Palatino Linotype"/>
          <w:sz w:val="24"/>
          <w:szCs w:val="24"/>
          <w:lang w:bidi="ar-AE"/>
        </w:rPr>
        <w:t>Necd</w:t>
      </w:r>
      <w:proofErr w:type="spellEnd"/>
      <w:r w:rsidRPr="003F6325">
        <w:rPr>
          <w:rFonts w:ascii="Palatino Linotype" w:hAnsi="Palatino Linotype"/>
          <w:sz w:val="24"/>
          <w:szCs w:val="24"/>
          <w:lang w:bidi="ar-AE"/>
        </w:rPr>
        <w:t xml:space="preserve"> ahalisi için </w:t>
      </w:r>
      <w:proofErr w:type="spellStart"/>
      <w:r w:rsidRPr="003F6325">
        <w:rPr>
          <w:rFonts w:ascii="Palatino Linotype" w:hAnsi="Palatino Linotype"/>
          <w:sz w:val="24"/>
          <w:szCs w:val="24"/>
          <w:lang w:bidi="ar-AE"/>
        </w:rPr>
        <w:t>Karnü’l-Menâzil</w:t>
      </w:r>
      <w:proofErr w:type="spellEnd"/>
      <w:r w:rsidRPr="003F6325">
        <w:rPr>
          <w:rFonts w:ascii="Palatino Linotype" w:hAnsi="Palatino Linotype"/>
          <w:sz w:val="24"/>
          <w:szCs w:val="24"/>
          <w:lang w:bidi="ar-AE"/>
        </w:rPr>
        <w:t xml:space="preserve">, Yemen ahalisi için de </w:t>
      </w:r>
      <w:proofErr w:type="spellStart"/>
      <w:r w:rsidRPr="003F6325">
        <w:rPr>
          <w:rFonts w:ascii="Palatino Linotype" w:hAnsi="Palatino Linotype"/>
          <w:sz w:val="24"/>
          <w:szCs w:val="24"/>
          <w:lang w:bidi="ar-AE"/>
        </w:rPr>
        <w:t>Yelemlem</w:t>
      </w:r>
      <w:proofErr w:type="spellEnd"/>
      <w:r w:rsidRPr="003F6325">
        <w:rPr>
          <w:rFonts w:ascii="Palatino Linotype" w:hAnsi="Palatino Linotype"/>
          <w:sz w:val="24"/>
          <w:szCs w:val="24"/>
          <w:lang w:bidi="ar-AE"/>
        </w:rPr>
        <w:t xml:space="preserve">, </w:t>
      </w:r>
      <w:proofErr w:type="spellStart"/>
      <w:r w:rsidRPr="003F6325">
        <w:rPr>
          <w:rFonts w:ascii="Palatino Linotype" w:hAnsi="Palatino Linotype"/>
          <w:sz w:val="24"/>
          <w:szCs w:val="24"/>
          <w:lang w:bidi="ar-AE"/>
        </w:rPr>
        <w:t>mikat</w:t>
      </w:r>
      <w:proofErr w:type="spellEnd"/>
      <w:r w:rsidRPr="003F6325">
        <w:rPr>
          <w:rFonts w:ascii="Palatino Linotype" w:hAnsi="Palatino Linotype"/>
          <w:sz w:val="24"/>
          <w:szCs w:val="24"/>
          <w:lang w:bidi="ar-AE"/>
        </w:rPr>
        <w:t xml:space="preserve"> mahalleridir.</w:t>
      </w:r>
      <w:r w:rsidRPr="003F6325">
        <w:rPr>
          <w:rStyle w:val="DipnotBavurusu"/>
          <w:rFonts w:ascii="Palatino Linotype" w:hAnsi="Palatino Linotype"/>
          <w:sz w:val="24"/>
          <w:szCs w:val="24"/>
          <w:lang w:bidi="ar-AE"/>
        </w:rPr>
        <w:footnoteReference w:id="15"/>
      </w:r>
    </w:p>
    <w:p w:rsidR="00FC01D8" w:rsidRPr="003F6325" w:rsidRDefault="00FC01D8" w:rsidP="00FC01D8">
      <w:pPr>
        <w:spacing w:after="0" w:line="240" w:lineRule="auto"/>
        <w:ind w:right="-144"/>
        <w:jc w:val="both"/>
        <w:rPr>
          <w:rFonts w:ascii="Palatino Linotype" w:hAnsi="Palatino Linotype"/>
          <w:sz w:val="24"/>
          <w:szCs w:val="24"/>
          <w:lang w:bidi="ar-AE"/>
        </w:rPr>
      </w:pPr>
      <w:r w:rsidRPr="003F6325">
        <w:rPr>
          <w:rFonts w:ascii="Palatino Linotype" w:hAnsi="Palatino Linotype"/>
          <w:sz w:val="24"/>
          <w:szCs w:val="24"/>
          <w:lang w:bidi="ar-AE"/>
        </w:rPr>
        <w:t>*Ramazan ve Kurban Bayramlarında oruç tutmak yoktur. İkindi namazından sonra güneş batıncaya kadar, sabah namazından sonra güneş doğuncaya kadar (nafile) namaz yoktur.</w:t>
      </w:r>
      <w:r w:rsidRPr="003F6325">
        <w:rPr>
          <w:rStyle w:val="DipnotBavurusu"/>
          <w:rFonts w:ascii="Palatino Linotype" w:hAnsi="Palatino Linotype"/>
          <w:sz w:val="24"/>
          <w:szCs w:val="24"/>
          <w:lang w:bidi="ar-AE"/>
        </w:rPr>
        <w:footnoteReference w:id="16"/>
      </w:r>
    </w:p>
    <w:p w:rsidR="00FC01D8" w:rsidRPr="003F6325" w:rsidRDefault="00FC01D8" w:rsidP="00FC01D8">
      <w:pPr>
        <w:spacing w:after="0" w:line="240" w:lineRule="auto"/>
        <w:ind w:right="-144"/>
        <w:jc w:val="both"/>
        <w:rPr>
          <w:rFonts w:ascii="Palatino Linotype" w:hAnsi="Palatino Linotype"/>
          <w:sz w:val="24"/>
          <w:szCs w:val="24"/>
          <w:lang w:bidi="ar-AE"/>
        </w:rPr>
      </w:pPr>
      <w:r w:rsidRPr="003F6325">
        <w:rPr>
          <w:rFonts w:ascii="Palatino Linotype" w:hAnsi="Palatino Linotype"/>
          <w:sz w:val="24"/>
          <w:szCs w:val="24"/>
          <w:lang w:bidi="ar-AE"/>
        </w:rPr>
        <w:t>*</w:t>
      </w:r>
      <w:proofErr w:type="spellStart"/>
      <w:r w:rsidRPr="003F6325">
        <w:rPr>
          <w:rFonts w:ascii="Palatino Linotype" w:hAnsi="Palatino Linotype"/>
          <w:sz w:val="24"/>
          <w:szCs w:val="24"/>
          <w:lang w:bidi="ar-AE"/>
        </w:rPr>
        <w:t>Resûlullah</w:t>
      </w:r>
      <w:proofErr w:type="spellEnd"/>
      <w:r w:rsidRPr="003F6325">
        <w:rPr>
          <w:rFonts w:ascii="Palatino Linotype" w:hAnsi="Palatino Linotype"/>
          <w:sz w:val="24"/>
          <w:szCs w:val="24"/>
          <w:lang w:bidi="ar-AE"/>
        </w:rPr>
        <w:t xml:space="preserve"> (</w:t>
      </w:r>
      <w:proofErr w:type="spellStart"/>
      <w:r w:rsidRPr="003F6325">
        <w:rPr>
          <w:rFonts w:ascii="Palatino Linotype" w:hAnsi="Palatino Linotype"/>
          <w:sz w:val="24"/>
          <w:szCs w:val="24"/>
          <w:lang w:bidi="ar-AE"/>
        </w:rPr>
        <w:t>s.a.v</w:t>
      </w:r>
      <w:proofErr w:type="spellEnd"/>
      <w:r w:rsidRPr="003F6325">
        <w:rPr>
          <w:rFonts w:ascii="Palatino Linotype" w:hAnsi="Palatino Linotype"/>
          <w:sz w:val="24"/>
          <w:szCs w:val="24"/>
          <w:lang w:bidi="ar-AE"/>
        </w:rPr>
        <w:t xml:space="preserve">), Medine’nin </w:t>
      </w:r>
      <w:proofErr w:type="spellStart"/>
      <w:r w:rsidRPr="003F6325">
        <w:rPr>
          <w:rFonts w:ascii="Palatino Linotype" w:hAnsi="Palatino Linotype"/>
          <w:sz w:val="24"/>
          <w:szCs w:val="24"/>
          <w:lang w:bidi="ar-AE"/>
        </w:rPr>
        <w:t>Âir</w:t>
      </w:r>
      <w:proofErr w:type="spellEnd"/>
      <w:r w:rsidRPr="003F6325">
        <w:rPr>
          <w:rFonts w:ascii="Palatino Linotype" w:hAnsi="Palatino Linotype"/>
          <w:sz w:val="24"/>
          <w:szCs w:val="24"/>
          <w:lang w:bidi="ar-AE"/>
        </w:rPr>
        <w:t xml:space="preserve"> ile Sevr dağları arasında kalan bölgeyi harem bölge ilan etmiştir.</w:t>
      </w:r>
      <w:r w:rsidRPr="003F6325">
        <w:rPr>
          <w:rStyle w:val="DipnotBavurusu"/>
          <w:rFonts w:ascii="Palatino Linotype" w:hAnsi="Palatino Linotype"/>
          <w:sz w:val="24"/>
          <w:szCs w:val="24"/>
          <w:lang w:bidi="ar-AE"/>
        </w:rPr>
        <w:footnoteReference w:id="17"/>
      </w:r>
      <w:r w:rsidRPr="003F6325">
        <w:rPr>
          <w:rFonts w:ascii="Palatino Linotype" w:hAnsi="Palatino Linotype"/>
          <w:sz w:val="24"/>
          <w:szCs w:val="24"/>
          <w:lang w:bidi="ar-AE"/>
        </w:rPr>
        <w:t xml:space="preserve"> </w:t>
      </w:r>
    </w:p>
    <w:p w:rsidR="00FC01D8" w:rsidRPr="003F6325" w:rsidRDefault="00FC01D8" w:rsidP="00FC01D8">
      <w:pPr>
        <w:spacing w:after="0" w:line="240" w:lineRule="auto"/>
        <w:ind w:right="-144"/>
        <w:jc w:val="both"/>
        <w:rPr>
          <w:rFonts w:ascii="Palatino Linotype" w:hAnsi="Palatino Linotype"/>
          <w:sz w:val="24"/>
          <w:szCs w:val="24"/>
          <w:lang w:bidi="ar-AE"/>
        </w:rPr>
      </w:pPr>
      <w:r w:rsidRPr="003F6325">
        <w:rPr>
          <w:rFonts w:ascii="Palatino Linotype" w:hAnsi="Palatino Linotype"/>
          <w:sz w:val="24"/>
          <w:szCs w:val="24"/>
          <w:lang w:bidi="ar-AE"/>
        </w:rPr>
        <w:t xml:space="preserve">*Günün sonunda en son namaz olarak vitir namazı kılınmalıdır. </w:t>
      </w:r>
      <w:r w:rsidRPr="003F6325">
        <w:rPr>
          <w:rStyle w:val="DipnotBavurusu"/>
          <w:rFonts w:ascii="Palatino Linotype" w:hAnsi="Palatino Linotype"/>
          <w:sz w:val="24"/>
          <w:szCs w:val="24"/>
          <w:lang w:bidi="ar-AE"/>
        </w:rPr>
        <w:footnoteReference w:id="18"/>
      </w:r>
    </w:p>
    <w:p w:rsidR="00FC01D8" w:rsidRPr="003F6325" w:rsidRDefault="00FC01D8" w:rsidP="00FC01D8">
      <w:pPr>
        <w:spacing w:after="0" w:line="240" w:lineRule="auto"/>
        <w:ind w:right="-144"/>
        <w:jc w:val="both"/>
        <w:rPr>
          <w:rFonts w:ascii="Palatino Linotype" w:hAnsi="Palatino Linotype"/>
          <w:sz w:val="24"/>
          <w:szCs w:val="24"/>
          <w:lang w:bidi="ar-AE"/>
        </w:rPr>
      </w:pPr>
      <w:r w:rsidRPr="003F6325">
        <w:rPr>
          <w:rFonts w:ascii="Palatino Linotype" w:hAnsi="Palatino Linotype"/>
          <w:sz w:val="24"/>
          <w:szCs w:val="24"/>
          <w:lang w:bidi="ar-AE"/>
        </w:rPr>
        <w:t>*Toprak ürünlerinin zekâtı olarak, yağmurla sulanan araziden onda bir, taşıma sularla sulanan araziden yirmide bir oranında zekât alınır.</w:t>
      </w:r>
      <w:r w:rsidRPr="003F6325">
        <w:rPr>
          <w:rStyle w:val="DipnotBavurusu"/>
          <w:rFonts w:ascii="Palatino Linotype" w:hAnsi="Palatino Linotype"/>
          <w:sz w:val="24"/>
          <w:szCs w:val="24"/>
          <w:lang w:bidi="ar-AE"/>
        </w:rPr>
        <w:footnoteReference w:id="19"/>
      </w:r>
    </w:p>
    <w:p w:rsidR="00FC01D8" w:rsidRPr="003F6325" w:rsidRDefault="00FC01D8" w:rsidP="00FC01D8">
      <w:pPr>
        <w:spacing w:after="0" w:line="240" w:lineRule="auto"/>
        <w:ind w:right="-144"/>
        <w:jc w:val="both"/>
        <w:rPr>
          <w:rFonts w:ascii="Palatino Linotype" w:hAnsi="Palatino Linotype"/>
          <w:sz w:val="24"/>
          <w:szCs w:val="24"/>
          <w:lang w:bidi="ar-AE"/>
        </w:rPr>
      </w:pPr>
      <w:r w:rsidRPr="003F6325">
        <w:rPr>
          <w:rFonts w:ascii="Palatino Linotype" w:hAnsi="Palatino Linotype"/>
          <w:sz w:val="24"/>
          <w:szCs w:val="24"/>
          <w:lang w:bidi="ar-AE"/>
        </w:rPr>
        <w:t>*</w:t>
      </w:r>
      <w:proofErr w:type="spellStart"/>
      <w:r w:rsidRPr="003F6325">
        <w:rPr>
          <w:rFonts w:ascii="Palatino Linotype" w:hAnsi="Palatino Linotype"/>
          <w:sz w:val="24"/>
          <w:szCs w:val="24"/>
          <w:lang w:bidi="ar-AE"/>
        </w:rPr>
        <w:t>Revâtib</w:t>
      </w:r>
      <w:proofErr w:type="spellEnd"/>
      <w:r w:rsidRPr="003F6325">
        <w:rPr>
          <w:rFonts w:ascii="Palatino Linotype" w:hAnsi="Palatino Linotype"/>
          <w:sz w:val="24"/>
          <w:szCs w:val="24"/>
          <w:lang w:bidi="ar-AE"/>
        </w:rPr>
        <w:t xml:space="preserve"> sünnetler olarak bilinen beş vakit namazın sünnet namazlarını kılmak ve güneş tutulunca küsuf namazı kılmak Hz. Peygamber’in uygulaması ile sabit olmuştur.</w:t>
      </w:r>
      <w:r w:rsidRPr="003F6325">
        <w:rPr>
          <w:rStyle w:val="DipnotBavurusu"/>
          <w:rFonts w:ascii="Palatino Linotype" w:hAnsi="Palatino Linotype"/>
          <w:sz w:val="24"/>
          <w:szCs w:val="24"/>
          <w:lang w:bidi="ar-AE"/>
        </w:rPr>
        <w:footnoteReference w:id="20"/>
      </w:r>
    </w:p>
    <w:p w:rsidR="00FC01D8" w:rsidRPr="003F6325" w:rsidRDefault="00FC01D8" w:rsidP="00FC01D8">
      <w:pPr>
        <w:spacing w:after="0" w:line="240" w:lineRule="auto"/>
        <w:ind w:right="-144"/>
        <w:jc w:val="both"/>
        <w:rPr>
          <w:rFonts w:ascii="Palatino Linotype" w:hAnsi="Palatino Linotype"/>
          <w:sz w:val="24"/>
          <w:szCs w:val="24"/>
          <w:lang w:bidi="ar-AE"/>
        </w:rPr>
      </w:pPr>
      <w:r w:rsidRPr="003F6325">
        <w:rPr>
          <w:rFonts w:ascii="Palatino Linotype" w:hAnsi="Palatino Linotype"/>
          <w:sz w:val="24"/>
          <w:szCs w:val="24"/>
          <w:lang w:bidi="ar-AE"/>
        </w:rPr>
        <w:lastRenderedPageBreak/>
        <w:t>*İhramlının gömlek, şalvar, bornoz, mest giymesi ve sarık sarması yasaktır.</w:t>
      </w:r>
      <w:r w:rsidRPr="003F6325">
        <w:rPr>
          <w:rStyle w:val="DipnotBavurusu"/>
          <w:rFonts w:ascii="Palatino Linotype" w:hAnsi="Palatino Linotype"/>
          <w:sz w:val="24"/>
          <w:szCs w:val="24"/>
          <w:lang w:bidi="ar-AE"/>
        </w:rPr>
        <w:footnoteReference w:id="21"/>
      </w:r>
    </w:p>
    <w:p w:rsidR="00FC01D8" w:rsidRPr="003F6325" w:rsidRDefault="00FC01D8" w:rsidP="00FC01D8">
      <w:pPr>
        <w:spacing w:after="0" w:line="240" w:lineRule="auto"/>
        <w:ind w:right="-144"/>
        <w:jc w:val="both"/>
        <w:rPr>
          <w:rFonts w:ascii="Palatino Linotype" w:hAnsi="Palatino Linotype"/>
          <w:sz w:val="24"/>
          <w:szCs w:val="24"/>
          <w:lang w:bidi="ar-AE"/>
        </w:rPr>
      </w:pPr>
      <w:r w:rsidRPr="003F6325">
        <w:rPr>
          <w:rFonts w:ascii="Palatino Linotype" w:hAnsi="Palatino Linotype"/>
          <w:sz w:val="24"/>
          <w:szCs w:val="24"/>
          <w:lang w:bidi="ar-AE"/>
        </w:rPr>
        <w:t>*Hayvanları hedef yapıp nişan almak, canlı hayvanları atış taliminde kullanmak yasaktır.</w:t>
      </w:r>
      <w:r w:rsidRPr="003F6325">
        <w:rPr>
          <w:rStyle w:val="DipnotBavurusu"/>
          <w:rFonts w:ascii="Palatino Linotype" w:hAnsi="Palatino Linotype"/>
          <w:sz w:val="24"/>
          <w:szCs w:val="24"/>
          <w:lang w:bidi="ar-AE"/>
        </w:rPr>
        <w:footnoteReference w:id="22"/>
      </w:r>
    </w:p>
    <w:p w:rsidR="00FC01D8" w:rsidRPr="003F6325" w:rsidRDefault="00FC01D8" w:rsidP="00A22BD8">
      <w:pPr>
        <w:spacing w:after="0" w:line="240" w:lineRule="auto"/>
        <w:ind w:right="-144"/>
        <w:jc w:val="both"/>
        <w:rPr>
          <w:rFonts w:ascii="Palatino Linotype" w:hAnsi="Palatino Linotype"/>
          <w:sz w:val="24"/>
          <w:szCs w:val="24"/>
          <w:lang w:bidi="ar-AE"/>
        </w:rPr>
      </w:pPr>
      <w:r w:rsidRPr="003F6325">
        <w:rPr>
          <w:rFonts w:ascii="Palatino Linotype" w:hAnsi="Palatino Linotype"/>
          <w:sz w:val="24"/>
          <w:szCs w:val="24"/>
          <w:lang w:bidi="ar-AE"/>
        </w:rPr>
        <w:t xml:space="preserve">*Beşten az olan devede zekât mükellefiyeti yoktur. Beş </w:t>
      </w:r>
      <w:proofErr w:type="spellStart"/>
      <w:r w:rsidRPr="003F6325">
        <w:rPr>
          <w:rFonts w:ascii="Palatino Linotype" w:hAnsi="Palatino Linotype"/>
          <w:sz w:val="24"/>
          <w:szCs w:val="24"/>
          <w:lang w:bidi="ar-AE"/>
        </w:rPr>
        <w:t>ukiyyeden</w:t>
      </w:r>
      <w:proofErr w:type="spellEnd"/>
      <w:r w:rsidRPr="003F6325">
        <w:rPr>
          <w:rFonts w:ascii="Palatino Linotype" w:hAnsi="Palatino Linotype"/>
          <w:sz w:val="24"/>
          <w:szCs w:val="24"/>
          <w:lang w:bidi="ar-AE"/>
        </w:rPr>
        <w:t xml:space="preserve"> az olan güm</w:t>
      </w:r>
      <w:r w:rsidR="00A22BD8">
        <w:rPr>
          <w:rFonts w:ascii="Palatino Linotype" w:hAnsi="Palatino Linotype"/>
          <w:sz w:val="24"/>
          <w:szCs w:val="24"/>
          <w:lang w:bidi="ar-AE"/>
        </w:rPr>
        <w:t>üşte zekât mükellefiyeti yoktur</w:t>
      </w:r>
      <w:r w:rsidRPr="003F6325">
        <w:rPr>
          <w:rFonts w:ascii="Palatino Linotype" w:hAnsi="Palatino Linotype"/>
          <w:sz w:val="24"/>
          <w:szCs w:val="24"/>
          <w:lang w:bidi="ar-AE"/>
        </w:rPr>
        <w:t>.</w:t>
      </w:r>
      <w:r w:rsidRPr="003F6325">
        <w:rPr>
          <w:rStyle w:val="DipnotBavurusu"/>
          <w:rFonts w:ascii="Palatino Linotype" w:hAnsi="Palatino Linotype"/>
          <w:sz w:val="24"/>
          <w:szCs w:val="24"/>
          <w:lang w:bidi="ar-AE"/>
        </w:rPr>
        <w:footnoteReference w:id="23"/>
      </w:r>
      <w:r w:rsidRPr="003F6325">
        <w:rPr>
          <w:rFonts w:ascii="Palatino Linotype" w:hAnsi="Palatino Linotype"/>
          <w:sz w:val="24"/>
          <w:szCs w:val="24"/>
          <w:lang w:bidi="ar-AE"/>
        </w:rPr>
        <w:t xml:space="preserve"> </w:t>
      </w:r>
    </w:p>
    <w:p w:rsidR="00FC01D8" w:rsidRPr="003F6325" w:rsidRDefault="00FC01D8" w:rsidP="00FC01D8">
      <w:pPr>
        <w:spacing w:after="0" w:line="240" w:lineRule="auto"/>
        <w:ind w:right="-144"/>
        <w:jc w:val="both"/>
        <w:rPr>
          <w:rFonts w:ascii="Palatino Linotype" w:hAnsi="Palatino Linotype"/>
          <w:sz w:val="24"/>
          <w:szCs w:val="24"/>
          <w:lang w:bidi="ar-AE"/>
        </w:rPr>
      </w:pPr>
      <w:r w:rsidRPr="003F6325">
        <w:rPr>
          <w:rFonts w:ascii="Palatino Linotype" w:hAnsi="Palatino Linotype"/>
          <w:sz w:val="24"/>
          <w:szCs w:val="24"/>
          <w:lang w:bidi="ar-AE"/>
        </w:rPr>
        <w:t xml:space="preserve">*Ramazan ayında, fakirlerin ihtiyacını karşılamak üzere </w:t>
      </w:r>
      <w:proofErr w:type="spellStart"/>
      <w:r w:rsidRPr="003F6325">
        <w:rPr>
          <w:rFonts w:ascii="Palatino Linotype" w:hAnsi="Palatino Linotype"/>
          <w:sz w:val="24"/>
          <w:szCs w:val="24"/>
          <w:lang w:bidi="ar-AE"/>
        </w:rPr>
        <w:t>fıtır</w:t>
      </w:r>
      <w:proofErr w:type="spellEnd"/>
      <w:r w:rsidRPr="003F6325">
        <w:rPr>
          <w:rFonts w:ascii="Palatino Linotype" w:hAnsi="Palatino Linotype"/>
          <w:sz w:val="24"/>
          <w:szCs w:val="24"/>
          <w:lang w:bidi="ar-AE"/>
        </w:rPr>
        <w:t xml:space="preserve"> sadakası verilmelidir.</w:t>
      </w:r>
      <w:r w:rsidRPr="003F6325">
        <w:rPr>
          <w:rStyle w:val="DipnotBavurusu"/>
          <w:rFonts w:ascii="Palatino Linotype" w:hAnsi="Palatino Linotype"/>
          <w:sz w:val="24"/>
          <w:szCs w:val="24"/>
          <w:lang w:bidi="ar-AE"/>
        </w:rPr>
        <w:footnoteReference w:id="24"/>
      </w:r>
    </w:p>
    <w:p w:rsidR="00FC01D8" w:rsidRPr="003F6325" w:rsidRDefault="00FC01D8" w:rsidP="00FC01D8">
      <w:pPr>
        <w:spacing w:after="0" w:line="240" w:lineRule="auto"/>
        <w:ind w:right="-144"/>
        <w:jc w:val="both"/>
        <w:rPr>
          <w:rFonts w:ascii="Palatino Linotype" w:hAnsi="Palatino Linotype"/>
          <w:sz w:val="24"/>
          <w:szCs w:val="24"/>
          <w:lang w:bidi="ar-AE"/>
        </w:rPr>
      </w:pPr>
      <w:r w:rsidRPr="003F6325">
        <w:rPr>
          <w:rFonts w:ascii="Palatino Linotype" w:hAnsi="Palatino Linotype"/>
          <w:sz w:val="24"/>
          <w:szCs w:val="24"/>
          <w:lang w:bidi="ar-AE"/>
        </w:rPr>
        <w:t>*Miras taksimi yapılırken nineye mirasta altıda bir hisse vardır.</w:t>
      </w:r>
      <w:r w:rsidRPr="003F6325">
        <w:rPr>
          <w:rStyle w:val="DipnotBavurusu"/>
          <w:rFonts w:ascii="Palatino Linotype" w:hAnsi="Palatino Linotype"/>
          <w:sz w:val="24"/>
          <w:szCs w:val="24"/>
          <w:lang w:bidi="ar-AE"/>
        </w:rPr>
        <w:footnoteReference w:id="25"/>
      </w:r>
    </w:p>
    <w:p w:rsidR="00FC01D8" w:rsidRPr="003F6325" w:rsidRDefault="00FC01D8" w:rsidP="00FC01D8">
      <w:pPr>
        <w:spacing w:after="0" w:line="240" w:lineRule="auto"/>
        <w:ind w:right="-144"/>
        <w:jc w:val="both"/>
        <w:rPr>
          <w:rFonts w:ascii="Palatino Linotype" w:hAnsi="Palatino Linotype"/>
          <w:sz w:val="24"/>
          <w:szCs w:val="24"/>
          <w:lang w:bidi="ar-AE"/>
        </w:rPr>
      </w:pPr>
      <w:r w:rsidRPr="003F6325">
        <w:rPr>
          <w:rFonts w:ascii="Palatino Linotype" w:hAnsi="Palatino Linotype"/>
          <w:sz w:val="24"/>
          <w:szCs w:val="24"/>
          <w:lang w:bidi="ar-AE"/>
        </w:rPr>
        <w:t xml:space="preserve">*Ramazan ayında orucunu bilerek bozanlara, bu davranışları sebebiyle oruç </w:t>
      </w:r>
      <w:proofErr w:type="spellStart"/>
      <w:r w:rsidRPr="003F6325">
        <w:rPr>
          <w:rFonts w:ascii="Palatino Linotype" w:hAnsi="Palatino Linotype"/>
          <w:sz w:val="24"/>
          <w:szCs w:val="24"/>
          <w:lang w:bidi="ar-AE"/>
        </w:rPr>
        <w:t>keffareti</w:t>
      </w:r>
      <w:proofErr w:type="spellEnd"/>
      <w:r w:rsidRPr="003F6325">
        <w:rPr>
          <w:rFonts w:ascii="Palatino Linotype" w:hAnsi="Palatino Linotype"/>
          <w:sz w:val="24"/>
          <w:szCs w:val="24"/>
          <w:lang w:bidi="ar-AE"/>
        </w:rPr>
        <w:t xml:space="preserve"> gerekli olur.</w:t>
      </w:r>
      <w:r w:rsidRPr="003F6325">
        <w:rPr>
          <w:rStyle w:val="DipnotBavurusu"/>
          <w:rFonts w:ascii="Palatino Linotype" w:hAnsi="Palatino Linotype"/>
          <w:sz w:val="24"/>
          <w:szCs w:val="24"/>
          <w:lang w:bidi="ar-AE"/>
        </w:rPr>
        <w:footnoteReference w:id="26"/>
      </w:r>
    </w:p>
    <w:p w:rsidR="00FC01D8" w:rsidRPr="003F6325" w:rsidRDefault="00FC01D8" w:rsidP="00FC01D8">
      <w:pPr>
        <w:spacing w:after="0" w:line="240" w:lineRule="auto"/>
        <w:ind w:right="-144"/>
        <w:jc w:val="both"/>
        <w:rPr>
          <w:rFonts w:ascii="Palatino Linotype" w:hAnsi="Palatino Linotype"/>
          <w:sz w:val="24"/>
          <w:szCs w:val="24"/>
          <w:lang w:bidi="ar-AE"/>
        </w:rPr>
      </w:pPr>
      <w:r w:rsidRPr="003F6325">
        <w:rPr>
          <w:rFonts w:ascii="Palatino Linotype" w:hAnsi="Palatino Linotype"/>
          <w:sz w:val="24"/>
          <w:szCs w:val="24"/>
          <w:lang w:bidi="ar-AE"/>
        </w:rPr>
        <w:t>*Denizin suyu temizdir ve ölüsü helâldir. Kara hayvanları gibi tezkiye gerekli değildir.</w:t>
      </w:r>
      <w:r w:rsidRPr="003F6325">
        <w:rPr>
          <w:rStyle w:val="DipnotBavurusu"/>
          <w:rFonts w:ascii="Palatino Linotype" w:hAnsi="Palatino Linotype"/>
          <w:sz w:val="24"/>
          <w:szCs w:val="24"/>
          <w:lang w:bidi="ar-AE"/>
        </w:rPr>
        <w:footnoteReference w:id="27"/>
      </w:r>
    </w:p>
    <w:p w:rsidR="00A7464B" w:rsidRPr="003F6325" w:rsidRDefault="00FC01D8" w:rsidP="00A7464B">
      <w:pPr>
        <w:spacing w:after="0" w:line="240" w:lineRule="auto"/>
        <w:ind w:right="-144"/>
        <w:jc w:val="both"/>
        <w:rPr>
          <w:rFonts w:ascii="Palatino Linotype" w:hAnsi="Palatino Linotype"/>
          <w:sz w:val="24"/>
          <w:szCs w:val="24"/>
          <w:lang w:bidi="ar-AE"/>
        </w:rPr>
      </w:pPr>
      <w:r w:rsidRPr="003F6325">
        <w:rPr>
          <w:rFonts w:ascii="Palatino Linotype" w:hAnsi="Palatino Linotype"/>
          <w:sz w:val="24"/>
          <w:szCs w:val="24"/>
          <w:lang w:bidi="ar-AE"/>
        </w:rPr>
        <w:t xml:space="preserve">Netice olarak şunu ifade edebiliriz ki, Allah’ın elçisi Hz. Peygamber’in görevi sadece kendisine </w:t>
      </w:r>
      <w:proofErr w:type="spellStart"/>
      <w:r w:rsidRPr="003F6325">
        <w:rPr>
          <w:rFonts w:ascii="Palatino Linotype" w:hAnsi="Palatino Linotype"/>
          <w:sz w:val="24"/>
          <w:szCs w:val="24"/>
          <w:lang w:bidi="ar-AE"/>
        </w:rPr>
        <w:t>vahyedilen</w:t>
      </w:r>
      <w:proofErr w:type="spellEnd"/>
      <w:r w:rsidRPr="003F6325">
        <w:rPr>
          <w:rFonts w:ascii="Palatino Linotype" w:hAnsi="Palatino Linotype"/>
          <w:sz w:val="24"/>
          <w:szCs w:val="24"/>
          <w:lang w:bidi="ar-AE"/>
        </w:rPr>
        <w:t xml:space="preserve"> ayetleri tebliğ etmek değildir. Bunun yanında </w:t>
      </w:r>
      <w:proofErr w:type="spellStart"/>
      <w:r w:rsidRPr="003F6325">
        <w:rPr>
          <w:rFonts w:ascii="Palatino Linotype" w:hAnsi="Palatino Linotype"/>
          <w:sz w:val="24"/>
          <w:szCs w:val="24"/>
          <w:lang w:bidi="ar-AE"/>
        </w:rPr>
        <w:t>nâzil</w:t>
      </w:r>
      <w:proofErr w:type="spellEnd"/>
      <w:r w:rsidRPr="003F6325">
        <w:rPr>
          <w:rFonts w:ascii="Palatino Linotype" w:hAnsi="Palatino Linotype"/>
          <w:sz w:val="24"/>
          <w:szCs w:val="24"/>
          <w:lang w:bidi="ar-AE"/>
        </w:rPr>
        <w:t xml:space="preserve"> olan ayetleri </w:t>
      </w:r>
      <w:proofErr w:type="spellStart"/>
      <w:r w:rsidRPr="003F6325">
        <w:rPr>
          <w:rFonts w:ascii="Palatino Linotype" w:hAnsi="Palatino Linotype"/>
          <w:sz w:val="24"/>
          <w:szCs w:val="24"/>
          <w:lang w:bidi="ar-AE"/>
        </w:rPr>
        <w:t>tebyin</w:t>
      </w:r>
      <w:proofErr w:type="spellEnd"/>
      <w:r w:rsidRPr="003F6325">
        <w:rPr>
          <w:rFonts w:ascii="Palatino Linotype" w:hAnsi="Palatino Linotype"/>
          <w:sz w:val="24"/>
          <w:szCs w:val="24"/>
          <w:lang w:bidi="ar-AE"/>
        </w:rPr>
        <w:t xml:space="preserve"> etme (açıklama) görevi de vardır. </w:t>
      </w:r>
      <w:proofErr w:type="spellStart"/>
      <w:r w:rsidRPr="003F6325">
        <w:rPr>
          <w:rFonts w:ascii="Palatino Linotype" w:hAnsi="Palatino Linotype"/>
          <w:sz w:val="24"/>
          <w:szCs w:val="24"/>
          <w:lang w:bidi="ar-AE"/>
        </w:rPr>
        <w:t>Mutlakı</w:t>
      </w:r>
      <w:proofErr w:type="spellEnd"/>
      <w:r w:rsidRPr="003F6325">
        <w:rPr>
          <w:rFonts w:ascii="Palatino Linotype" w:hAnsi="Palatino Linotype"/>
          <w:sz w:val="24"/>
          <w:szCs w:val="24"/>
          <w:lang w:bidi="ar-AE"/>
        </w:rPr>
        <w:t xml:space="preserve"> </w:t>
      </w:r>
      <w:proofErr w:type="spellStart"/>
      <w:r w:rsidRPr="003F6325">
        <w:rPr>
          <w:rFonts w:ascii="Palatino Linotype" w:hAnsi="Palatino Linotype"/>
          <w:sz w:val="24"/>
          <w:szCs w:val="24"/>
          <w:lang w:bidi="ar-AE"/>
        </w:rPr>
        <w:t>takyid</w:t>
      </w:r>
      <w:proofErr w:type="spellEnd"/>
      <w:r w:rsidRPr="003F6325">
        <w:rPr>
          <w:rFonts w:ascii="Palatino Linotype" w:hAnsi="Palatino Linotype"/>
          <w:sz w:val="24"/>
          <w:szCs w:val="24"/>
          <w:lang w:bidi="ar-AE"/>
        </w:rPr>
        <w:t xml:space="preserve"> eden, </w:t>
      </w:r>
      <w:proofErr w:type="spellStart"/>
      <w:r w:rsidRPr="003F6325">
        <w:rPr>
          <w:rFonts w:ascii="Palatino Linotype" w:hAnsi="Palatino Linotype"/>
          <w:sz w:val="24"/>
          <w:szCs w:val="24"/>
          <w:lang w:bidi="ar-AE"/>
        </w:rPr>
        <w:t>âmmı</w:t>
      </w:r>
      <w:proofErr w:type="spellEnd"/>
      <w:r w:rsidRPr="003F6325">
        <w:rPr>
          <w:rFonts w:ascii="Palatino Linotype" w:hAnsi="Palatino Linotype"/>
          <w:sz w:val="24"/>
          <w:szCs w:val="24"/>
          <w:lang w:bidi="ar-AE"/>
        </w:rPr>
        <w:t xml:space="preserve"> tahsis eden, mücmeli </w:t>
      </w:r>
      <w:proofErr w:type="spellStart"/>
      <w:r w:rsidRPr="003F6325">
        <w:rPr>
          <w:rFonts w:ascii="Palatino Linotype" w:hAnsi="Palatino Linotype"/>
          <w:sz w:val="24"/>
          <w:szCs w:val="24"/>
          <w:lang w:bidi="ar-AE"/>
        </w:rPr>
        <w:t>müfesser</w:t>
      </w:r>
      <w:proofErr w:type="spellEnd"/>
      <w:r w:rsidRPr="003F6325">
        <w:rPr>
          <w:rFonts w:ascii="Palatino Linotype" w:hAnsi="Palatino Linotype"/>
          <w:sz w:val="24"/>
          <w:szCs w:val="24"/>
          <w:lang w:bidi="ar-AE"/>
        </w:rPr>
        <w:t xml:space="preserve"> eden hadisler bu kapsamdadır. Sünnetin bir başka </w:t>
      </w:r>
      <w:proofErr w:type="spellStart"/>
      <w:r w:rsidRPr="003F6325">
        <w:rPr>
          <w:rFonts w:ascii="Palatino Linotype" w:hAnsi="Palatino Linotype"/>
          <w:sz w:val="24"/>
          <w:szCs w:val="24"/>
          <w:lang w:bidi="ar-AE"/>
        </w:rPr>
        <w:t>foksiyonu</w:t>
      </w:r>
      <w:proofErr w:type="spellEnd"/>
      <w:r w:rsidRPr="003F6325">
        <w:rPr>
          <w:rFonts w:ascii="Palatino Linotype" w:hAnsi="Palatino Linotype"/>
          <w:sz w:val="24"/>
          <w:szCs w:val="24"/>
          <w:lang w:bidi="ar-AE"/>
        </w:rPr>
        <w:t xml:space="preserve"> ise –Allah Teâlâ’nın izni ile- şeriatın genel maksat ve hedeflerini sağlamaya yönelik olarak ayetlerde yer almayan mevzularda hüküm beyan etmektir. Bu vasıfları sebebiyle sünnet, fıkıh ilmi için vazgeçilmez bir bilgi kaynağıdır. </w:t>
      </w:r>
    </w:p>
    <w:p w:rsidR="00FC01D8" w:rsidRPr="003F6325" w:rsidRDefault="00FC01D8" w:rsidP="00A7464B">
      <w:pPr>
        <w:spacing w:before="120" w:after="0"/>
        <w:rPr>
          <w:rFonts w:ascii="Palatino Linotype" w:hAnsi="Palatino Linotype"/>
          <w:b/>
          <w:bCs/>
          <w:sz w:val="24"/>
          <w:szCs w:val="24"/>
          <w:lang w:bidi="ar-AE"/>
        </w:rPr>
      </w:pPr>
      <w:r w:rsidRPr="003F6325">
        <w:rPr>
          <w:rFonts w:ascii="Palatino Linotype" w:hAnsi="Palatino Linotype"/>
          <w:b/>
          <w:bCs/>
          <w:sz w:val="24"/>
          <w:szCs w:val="24"/>
          <w:lang w:bidi="ar-AE"/>
        </w:rPr>
        <w:lastRenderedPageBreak/>
        <w:t xml:space="preserve">B- Hadislerden Fıkhî Hüküm Çıkarırken </w:t>
      </w:r>
      <w:proofErr w:type="spellStart"/>
      <w:r w:rsidRPr="003F6325">
        <w:rPr>
          <w:rFonts w:ascii="Palatino Linotype" w:hAnsi="Palatino Linotype"/>
          <w:b/>
          <w:bCs/>
          <w:sz w:val="24"/>
          <w:szCs w:val="24"/>
          <w:lang w:bidi="ar-AE"/>
        </w:rPr>
        <w:t>Gözönünde</w:t>
      </w:r>
      <w:proofErr w:type="spellEnd"/>
      <w:r w:rsidRPr="003F6325">
        <w:rPr>
          <w:rFonts w:ascii="Palatino Linotype" w:hAnsi="Palatino Linotype"/>
          <w:b/>
          <w:bCs/>
          <w:sz w:val="24"/>
          <w:szCs w:val="24"/>
          <w:lang w:bidi="ar-AE"/>
        </w:rPr>
        <w:t xml:space="preserve"> Tutulması Gerekenler</w:t>
      </w:r>
    </w:p>
    <w:p w:rsidR="00FC01D8" w:rsidRPr="003F6325" w:rsidRDefault="00FC01D8" w:rsidP="00A7464B">
      <w:pPr>
        <w:spacing w:after="0" w:line="240" w:lineRule="auto"/>
        <w:ind w:right="-144"/>
        <w:jc w:val="both"/>
        <w:rPr>
          <w:rFonts w:ascii="Palatino Linotype" w:hAnsi="Palatino Linotype"/>
          <w:sz w:val="24"/>
          <w:szCs w:val="24"/>
          <w:lang w:bidi="ar-AE"/>
        </w:rPr>
      </w:pPr>
      <w:r w:rsidRPr="003F6325">
        <w:rPr>
          <w:rFonts w:ascii="Palatino Linotype" w:hAnsi="Palatino Linotype"/>
          <w:sz w:val="24"/>
          <w:szCs w:val="24"/>
          <w:lang w:bidi="ar-AE"/>
        </w:rPr>
        <w:t xml:space="preserve">Fıkıh ilminde aslî </w:t>
      </w:r>
      <w:proofErr w:type="spellStart"/>
      <w:r w:rsidRPr="003F6325">
        <w:rPr>
          <w:rFonts w:ascii="Palatino Linotype" w:hAnsi="Palatino Linotype"/>
          <w:sz w:val="24"/>
          <w:szCs w:val="24"/>
          <w:lang w:bidi="ar-AE"/>
        </w:rPr>
        <w:t>şerî</w:t>
      </w:r>
      <w:proofErr w:type="spellEnd"/>
      <w:r w:rsidRPr="003F6325">
        <w:rPr>
          <w:rFonts w:ascii="Palatino Linotype" w:hAnsi="Palatino Linotype"/>
          <w:sz w:val="24"/>
          <w:szCs w:val="24"/>
          <w:lang w:bidi="ar-AE"/>
        </w:rPr>
        <w:t xml:space="preserve"> delillerden olan sünnetin anlaşılmasında ve fıkhî hükümlere </w:t>
      </w:r>
      <w:proofErr w:type="spellStart"/>
      <w:r w:rsidRPr="003F6325">
        <w:rPr>
          <w:rFonts w:ascii="Palatino Linotype" w:hAnsi="Palatino Linotype"/>
          <w:sz w:val="24"/>
          <w:szCs w:val="24"/>
          <w:lang w:bidi="ar-AE"/>
        </w:rPr>
        <w:t>mesned</w:t>
      </w:r>
      <w:proofErr w:type="spellEnd"/>
      <w:r w:rsidRPr="003F6325">
        <w:rPr>
          <w:rFonts w:ascii="Palatino Linotype" w:hAnsi="Palatino Linotype"/>
          <w:sz w:val="24"/>
          <w:szCs w:val="24"/>
          <w:lang w:bidi="ar-AE"/>
        </w:rPr>
        <w:t xml:space="preserve"> olmasında mutlaka göz önünde bulundurulması gereken durumlar vardır. Bunlarda birincisi, tarihselliktir. Bir hadis, </w:t>
      </w:r>
      <w:proofErr w:type="spellStart"/>
      <w:r w:rsidRPr="003F6325">
        <w:rPr>
          <w:rFonts w:ascii="Palatino Linotype" w:hAnsi="Palatino Linotype"/>
          <w:sz w:val="24"/>
          <w:szCs w:val="24"/>
          <w:lang w:bidi="ar-AE"/>
        </w:rPr>
        <w:t>asr</w:t>
      </w:r>
      <w:proofErr w:type="spellEnd"/>
      <w:r w:rsidRPr="003F6325">
        <w:rPr>
          <w:rFonts w:ascii="Palatino Linotype" w:hAnsi="Palatino Linotype"/>
          <w:sz w:val="24"/>
          <w:szCs w:val="24"/>
          <w:lang w:bidi="ar-AE"/>
        </w:rPr>
        <w:t xml:space="preserve">-ı saadet döneminin şartlarını yansıtıp, sadece o çağa uygun bir çözüm sunmakta olup evrensel nitelik taşımayabilir. Bir diğer durum ise, hadiste yer alan bilgi daha sonra </w:t>
      </w:r>
      <w:proofErr w:type="spellStart"/>
      <w:r w:rsidRPr="003F6325">
        <w:rPr>
          <w:rFonts w:ascii="Palatino Linotype" w:hAnsi="Palatino Linotype"/>
          <w:sz w:val="24"/>
          <w:szCs w:val="24"/>
          <w:lang w:bidi="ar-AE"/>
        </w:rPr>
        <w:t>vârid</w:t>
      </w:r>
      <w:proofErr w:type="spellEnd"/>
      <w:r w:rsidRPr="003F6325">
        <w:rPr>
          <w:rFonts w:ascii="Palatino Linotype" w:hAnsi="Palatino Linotype"/>
          <w:sz w:val="24"/>
          <w:szCs w:val="24"/>
          <w:lang w:bidi="ar-AE"/>
        </w:rPr>
        <w:t xml:space="preserve"> olan başka bir hadis ile </w:t>
      </w:r>
      <w:proofErr w:type="spellStart"/>
      <w:r w:rsidRPr="003F6325">
        <w:rPr>
          <w:rFonts w:ascii="Palatino Linotype" w:hAnsi="Palatino Linotype"/>
          <w:sz w:val="24"/>
          <w:szCs w:val="24"/>
          <w:lang w:bidi="ar-AE"/>
        </w:rPr>
        <w:t>neshedilmiş</w:t>
      </w:r>
      <w:proofErr w:type="spellEnd"/>
      <w:r w:rsidRPr="003F6325">
        <w:rPr>
          <w:rFonts w:ascii="Palatino Linotype" w:hAnsi="Palatino Linotype"/>
          <w:sz w:val="24"/>
          <w:szCs w:val="24"/>
          <w:lang w:bidi="ar-AE"/>
        </w:rPr>
        <w:t xml:space="preserve"> olabilir. Bir başka husus ise, Hz. Peygamber’in yaptığı uygulama şahsına mahsus olan davranış ve uygulamalardan olabilir. Burada, bu mevzular örneklerle izah edilecektir.</w:t>
      </w:r>
    </w:p>
    <w:p w:rsidR="00FC01D8" w:rsidRPr="003F6325" w:rsidRDefault="00FC01D8" w:rsidP="00A7464B">
      <w:pPr>
        <w:spacing w:before="120" w:after="0" w:line="240" w:lineRule="auto"/>
        <w:ind w:right="-142"/>
        <w:jc w:val="both"/>
        <w:rPr>
          <w:rFonts w:ascii="Palatino Linotype" w:hAnsi="Palatino Linotype"/>
          <w:b/>
          <w:bCs/>
          <w:sz w:val="24"/>
          <w:szCs w:val="24"/>
          <w:lang w:bidi="ar-AE"/>
        </w:rPr>
      </w:pPr>
      <w:r w:rsidRPr="003F6325">
        <w:rPr>
          <w:rFonts w:ascii="Palatino Linotype" w:hAnsi="Palatino Linotype"/>
          <w:b/>
          <w:bCs/>
          <w:sz w:val="24"/>
          <w:szCs w:val="24"/>
          <w:lang w:bidi="ar-AE"/>
        </w:rPr>
        <w:t xml:space="preserve"> 1- Tarihsel Nitelikte Olan Hükümleri Tespit Etmek</w:t>
      </w:r>
    </w:p>
    <w:p w:rsidR="00FC01D8" w:rsidRPr="003F6325" w:rsidRDefault="00FC01D8" w:rsidP="00FC01D8">
      <w:pPr>
        <w:spacing w:after="0" w:line="240" w:lineRule="auto"/>
        <w:ind w:right="-144"/>
        <w:jc w:val="both"/>
        <w:rPr>
          <w:rFonts w:ascii="Palatino Linotype" w:hAnsi="Palatino Linotype"/>
          <w:sz w:val="24"/>
          <w:szCs w:val="24"/>
          <w:lang w:bidi="ar-AE"/>
        </w:rPr>
      </w:pPr>
      <w:r w:rsidRPr="003F6325">
        <w:rPr>
          <w:rFonts w:ascii="Palatino Linotype" w:hAnsi="Palatino Linotype"/>
          <w:sz w:val="24"/>
          <w:szCs w:val="24"/>
          <w:lang w:bidi="ar-AE"/>
        </w:rPr>
        <w:t xml:space="preserve">Kur’an naslarında </w:t>
      </w:r>
      <w:proofErr w:type="spellStart"/>
      <w:r w:rsidRPr="003F6325">
        <w:rPr>
          <w:rFonts w:ascii="Palatino Linotype" w:hAnsi="Palatino Linotype"/>
          <w:sz w:val="24"/>
          <w:szCs w:val="24"/>
          <w:lang w:bidi="ar-AE"/>
        </w:rPr>
        <w:t>aslolan</w:t>
      </w:r>
      <w:proofErr w:type="spellEnd"/>
      <w:r w:rsidRPr="003F6325">
        <w:rPr>
          <w:rFonts w:ascii="Palatino Linotype" w:hAnsi="Palatino Linotype"/>
          <w:sz w:val="24"/>
          <w:szCs w:val="24"/>
          <w:lang w:bidi="ar-AE"/>
        </w:rPr>
        <w:t xml:space="preserve"> durum, tüm zaman ve mekânlara hitabeden hükümler içermesidir. Herhangi bir ayete tarihsellik vasfı, ancak bir delil ile sabit olursa verilebilir. Kuvvetli bir delil olmadan ayetleri tarihsel olarak nitelemek İslâm’ın özüne ve ruhuna aykırı sonuçlara yol açacaktır. </w:t>
      </w:r>
    </w:p>
    <w:p w:rsidR="00FC01D8" w:rsidRPr="003F6325" w:rsidRDefault="00FC01D8" w:rsidP="00FC01D8">
      <w:pPr>
        <w:spacing w:after="0" w:line="240" w:lineRule="auto"/>
        <w:ind w:right="-144"/>
        <w:jc w:val="both"/>
        <w:rPr>
          <w:rFonts w:ascii="Palatino Linotype" w:hAnsi="Palatino Linotype"/>
          <w:sz w:val="24"/>
          <w:szCs w:val="24"/>
          <w:lang w:bidi="ar-AE"/>
        </w:rPr>
      </w:pPr>
      <w:r w:rsidRPr="003F6325">
        <w:rPr>
          <w:rFonts w:ascii="Palatino Linotype" w:hAnsi="Palatino Linotype"/>
          <w:sz w:val="24"/>
          <w:szCs w:val="24"/>
          <w:lang w:bidi="ar-AE"/>
        </w:rPr>
        <w:t>Kur’an’ın somut olaylara ilişkin mesajlarında dâhi evrensel bir öğeyi ihmal etmediği, sadece bir dönemde yaşamış insanların problemlerine çözüm olsun diye hüküm koymadığı açıktır.</w:t>
      </w:r>
      <w:r w:rsidRPr="003F6325">
        <w:rPr>
          <w:rStyle w:val="DipnotBavurusu"/>
          <w:rFonts w:ascii="Palatino Linotype" w:hAnsi="Palatino Linotype"/>
          <w:sz w:val="24"/>
          <w:szCs w:val="24"/>
          <w:lang w:bidi="ar-AE"/>
        </w:rPr>
        <w:footnoteReference w:id="28"/>
      </w:r>
      <w:r w:rsidRPr="003F6325">
        <w:rPr>
          <w:rFonts w:ascii="Palatino Linotype" w:hAnsi="Palatino Linotype"/>
          <w:sz w:val="24"/>
          <w:szCs w:val="24"/>
          <w:lang w:bidi="ar-AE"/>
        </w:rPr>
        <w:t xml:space="preserve"> </w:t>
      </w:r>
    </w:p>
    <w:p w:rsidR="00FC01D8" w:rsidRPr="003F6325" w:rsidRDefault="00FC01D8" w:rsidP="00FC01D8">
      <w:pPr>
        <w:spacing w:after="0" w:line="240" w:lineRule="auto"/>
        <w:ind w:right="-144"/>
        <w:jc w:val="both"/>
        <w:rPr>
          <w:rFonts w:ascii="Palatino Linotype" w:hAnsi="Palatino Linotype"/>
          <w:sz w:val="24"/>
          <w:szCs w:val="24"/>
          <w:lang w:bidi="ar-AE"/>
        </w:rPr>
      </w:pPr>
      <w:r w:rsidRPr="003F6325">
        <w:rPr>
          <w:rFonts w:ascii="Palatino Linotype" w:hAnsi="Palatino Linotype"/>
          <w:sz w:val="24"/>
          <w:szCs w:val="24"/>
          <w:lang w:bidi="ar-AE"/>
        </w:rPr>
        <w:t>Hadisler de genel nitelik olarak evrensel hükümler içermektedir. Bununla birlikte Hz.</w:t>
      </w:r>
      <w:r w:rsidR="00EB196E" w:rsidRPr="003F6325">
        <w:rPr>
          <w:rFonts w:ascii="Palatino Linotype" w:hAnsi="Palatino Linotype"/>
          <w:sz w:val="24"/>
          <w:szCs w:val="24"/>
          <w:lang w:bidi="ar-AE"/>
        </w:rPr>
        <w:t xml:space="preserve"> </w:t>
      </w:r>
      <w:r w:rsidRPr="003F6325">
        <w:rPr>
          <w:rFonts w:ascii="Palatino Linotype" w:hAnsi="Palatino Linotype"/>
          <w:sz w:val="24"/>
          <w:szCs w:val="24"/>
          <w:lang w:bidi="ar-AE"/>
        </w:rPr>
        <w:t>Peygamber’in ortaya koyduğu hükümlerin bir kısmının, ayetlerde yer</w:t>
      </w:r>
      <w:r w:rsidR="00EB196E" w:rsidRPr="003F6325">
        <w:rPr>
          <w:rFonts w:ascii="Palatino Linotype" w:hAnsi="Palatino Linotype"/>
          <w:sz w:val="24"/>
          <w:szCs w:val="24"/>
          <w:lang w:bidi="ar-AE"/>
        </w:rPr>
        <w:t xml:space="preserve"> </w:t>
      </w:r>
      <w:r w:rsidRPr="003F6325">
        <w:rPr>
          <w:rFonts w:ascii="Palatino Linotype" w:hAnsi="Palatino Linotype"/>
          <w:sz w:val="24"/>
          <w:szCs w:val="24"/>
          <w:lang w:bidi="ar-AE"/>
        </w:rPr>
        <w:t xml:space="preserve">alan bilgilerin belli bir zaman ve bölgede yaşayan insanların tatbikine yönelik somutlaştırılmış hali olduğunu göz önüne </w:t>
      </w:r>
      <w:r w:rsidRPr="003F6325">
        <w:rPr>
          <w:rFonts w:ascii="Palatino Linotype" w:hAnsi="Palatino Linotype"/>
          <w:sz w:val="24"/>
          <w:szCs w:val="24"/>
          <w:lang w:bidi="ar-AE"/>
        </w:rPr>
        <w:lastRenderedPageBreak/>
        <w:t>aldığımızda tarihsellik vasfı taşıyan hadislerin mevcudiyetini kabul etmek gerekmektedir.</w:t>
      </w:r>
    </w:p>
    <w:p w:rsidR="00FC01D8" w:rsidRPr="003F6325" w:rsidRDefault="00FC01D8" w:rsidP="00FC01D8">
      <w:pPr>
        <w:spacing w:after="0" w:line="240" w:lineRule="auto"/>
        <w:ind w:right="-144"/>
        <w:jc w:val="both"/>
        <w:rPr>
          <w:rFonts w:ascii="Palatino Linotype" w:hAnsi="Palatino Linotype"/>
          <w:sz w:val="24"/>
          <w:szCs w:val="24"/>
          <w:lang w:bidi="ar-AE"/>
        </w:rPr>
      </w:pPr>
      <w:r w:rsidRPr="003F6325">
        <w:rPr>
          <w:rFonts w:ascii="Palatino Linotype" w:hAnsi="Palatino Linotype"/>
          <w:sz w:val="24"/>
          <w:szCs w:val="24"/>
          <w:lang w:bidi="ar-AE"/>
        </w:rPr>
        <w:t>Bir dönemde yapılan uygulamalar, içinde yer aldıkları toplumun damgasını taşırlar ve ilgili bağlamları ile sıkı bir ilişkiye sahiptirler. Sünnetin yaşanmış bir uygulama olduğunu göz önüne aldığımızda, hadis kitaplarında yer alan bilgilerin, VII. Yüzyıl Arap Yarımadasının söylem ve algılarından bağımsız okunmaması gerekir.</w:t>
      </w:r>
      <w:r w:rsidRPr="003F6325">
        <w:rPr>
          <w:rStyle w:val="DipnotBavurusu"/>
          <w:rFonts w:ascii="Palatino Linotype" w:hAnsi="Palatino Linotype"/>
          <w:sz w:val="24"/>
          <w:szCs w:val="24"/>
          <w:lang w:bidi="ar-AE"/>
        </w:rPr>
        <w:footnoteReference w:id="29"/>
      </w:r>
    </w:p>
    <w:p w:rsidR="00FC01D8" w:rsidRPr="003F6325" w:rsidRDefault="00FC01D8" w:rsidP="00FC01D8">
      <w:pPr>
        <w:spacing w:after="0" w:line="240" w:lineRule="auto"/>
        <w:ind w:right="-144"/>
        <w:jc w:val="both"/>
        <w:rPr>
          <w:rFonts w:ascii="Palatino Linotype" w:hAnsi="Palatino Linotype"/>
          <w:sz w:val="24"/>
          <w:szCs w:val="24"/>
          <w:lang w:bidi="ar-AE"/>
        </w:rPr>
      </w:pPr>
      <w:r w:rsidRPr="003F6325">
        <w:rPr>
          <w:rFonts w:ascii="Palatino Linotype" w:hAnsi="Palatino Linotype"/>
          <w:sz w:val="24"/>
          <w:szCs w:val="24"/>
          <w:lang w:bidi="ar-AE"/>
        </w:rPr>
        <w:t xml:space="preserve">Dünyada moda olan akım ve düşüncelerin etkisine kapılıp, insanlar beğenmiyorlar diye Hz. Peygamber’in mesajının temel vasfına zarar vermek büyük yanlışlara yol açacaktır. Bu hususta bize göre tehlikeli yaklaşım, hadislerin genelini tarihsel olarak niteleyip, fıkhın ikinci kaynağı olan sünneti devreden çıkarmaya, dolayısıyla da </w:t>
      </w:r>
      <w:proofErr w:type="spellStart"/>
      <w:r w:rsidRPr="003F6325">
        <w:rPr>
          <w:rFonts w:ascii="Palatino Linotype" w:hAnsi="Palatino Linotype"/>
          <w:sz w:val="24"/>
          <w:szCs w:val="24"/>
          <w:lang w:bidi="ar-AE"/>
        </w:rPr>
        <w:t>peygambersiz</w:t>
      </w:r>
      <w:proofErr w:type="spellEnd"/>
      <w:r w:rsidRPr="003F6325">
        <w:rPr>
          <w:rFonts w:ascii="Palatino Linotype" w:hAnsi="Palatino Linotype"/>
          <w:sz w:val="24"/>
          <w:szCs w:val="24"/>
          <w:lang w:bidi="ar-AE"/>
        </w:rPr>
        <w:t xml:space="preserve"> bir din modeli oluşturmaya çalışmaktır. Fakihe düşen görev, hadislerdeki tarihsel hükümler ile çağlar üstü nitelikteki hükümleri ayrı ayrı değerlendirip Hz. Peygamber’in tüm zamanlarda doğru bir şekilde anlaşılıp rehber edinilmesini sağlamaktır. İslâm’ın tüm zamanlara hitap eden bir din olma özelliği de ancak bu sayede mümkün olabilecektir.</w:t>
      </w:r>
    </w:p>
    <w:p w:rsidR="00FC01D8" w:rsidRPr="003F6325" w:rsidRDefault="00FC01D8" w:rsidP="00FC01D8">
      <w:pPr>
        <w:spacing w:after="0" w:line="240" w:lineRule="auto"/>
        <w:ind w:right="-144"/>
        <w:jc w:val="both"/>
        <w:rPr>
          <w:rFonts w:ascii="Palatino Linotype" w:hAnsi="Palatino Linotype"/>
          <w:sz w:val="24"/>
          <w:szCs w:val="24"/>
          <w:lang w:bidi="ar-AE"/>
        </w:rPr>
      </w:pPr>
      <w:r w:rsidRPr="003F6325">
        <w:rPr>
          <w:rFonts w:ascii="Palatino Linotype" w:hAnsi="Palatino Linotype"/>
          <w:sz w:val="24"/>
          <w:szCs w:val="24"/>
          <w:lang w:bidi="ar-AE"/>
        </w:rPr>
        <w:t>Tarihsel nitelikteki hadislere şu örnekleri verebiliriz:</w:t>
      </w:r>
    </w:p>
    <w:p w:rsidR="00FC01D8" w:rsidRPr="003F6325" w:rsidRDefault="00FC01D8" w:rsidP="00FC01D8">
      <w:pPr>
        <w:spacing w:after="0" w:line="240" w:lineRule="auto"/>
        <w:ind w:right="-144"/>
        <w:jc w:val="both"/>
        <w:rPr>
          <w:rFonts w:ascii="Palatino Linotype" w:hAnsi="Palatino Linotype"/>
          <w:sz w:val="24"/>
          <w:szCs w:val="24"/>
          <w:lang w:bidi="ar-AE"/>
        </w:rPr>
      </w:pPr>
      <w:proofErr w:type="spellStart"/>
      <w:r w:rsidRPr="003F6325">
        <w:rPr>
          <w:rFonts w:ascii="Palatino Linotype" w:hAnsi="Palatino Linotype"/>
          <w:sz w:val="24"/>
          <w:szCs w:val="24"/>
          <w:lang w:bidi="ar-AE"/>
        </w:rPr>
        <w:t>Resûlullah</w:t>
      </w:r>
      <w:proofErr w:type="spellEnd"/>
      <w:r w:rsidRPr="003F6325">
        <w:rPr>
          <w:rFonts w:ascii="Palatino Linotype" w:hAnsi="Palatino Linotype"/>
          <w:sz w:val="24"/>
          <w:szCs w:val="24"/>
          <w:lang w:bidi="ar-AE"/>
        </w:rPr>
        <w:t xml:space="preserve"> (</w:t>
      </w:r>
      <w:proofErr w:type="spellStart"/>
      <w:r w:rsidRPr="003F6325">
        <w:rPr>
          <w:rFonts w:ascii="Palatino Linotype" w:hAnsi="Palatino Linotype"/>
          <w:sz w:val="24"/>
          <w:szCs w:val="24"/>
          <w:lang w:bidi="ar-AE"/>
        </w:rPr>
        <w:t>s.a.v</w:t>
      </w:r>
      <w:proofErr w:type="spellEnd"/>
      <w:r w:rsidRPr="003F6325">
        <w:rPr>
          <w:rFonts w:ascii="Palatino Linotype" w:hAnsi="Palatino Linotype"/>
          <w:sz w:val="24"/>
          <w:szCs w:val="24"/>
          <w:lang w:bidi="ar-AE"/>
        </w:rPr>
        <w:t>) “Bir evde erkek için bir yatak, ailesi için bir yatak olmalıdır. Üçüncü yatak, misafir içindir. Dördüncü yatak ise şeytanındır”</w:t>
      </w:r>
      <w:r w:rsidRPr="003F6325">
        <w:rPr>
          <w:rStyle w:val="DipnotBavurusu"/>
          <w:rFonts w:ascii="Palatino Linotype" w:hAnsi="Palatino Linotype"/>
          <w:sz w:val="24"/>
          <w:szCs w:val="24"/>
          <w:lang w:bidi="ar-AE"/>
        </w:rPr>
        <w:footnoteReference w:id="30"/>
      </w:r>
      <w:r w:rsidRPr="003F6325">
        <w:rPr>
          <w:rFonts w:ascii="Palatino Linotype" w:hAnsi="Palatino Linotype"/>
          <w:sz w:val="24"/>
          <w:szCs w:val="24"/>
          <w:lang w:bidi="ar-AE"/>
        </w:rPr>
        <w:t xml:space="preserve"> buyurmuştur. Bu hadisi anlarken, o dönemin ekonomik ve </w:t>
      </w:r>
      <w:proofErr w:type="spellStart"/>
      <w:r w:rsidRPr="003F6325">
        <w:rPr>
          <w:rFonts w:ascii="Palatino Linotype" w:hAnsi="Palatino Linotype"/>
          <w:sz w:val="24"/>
          <w:szCs w:val="24"/>
          <w:lang w:bidi="ar-AE"/>
        </w:rPr>
        <w:t>sosyo</w:t>
      </w:r>
      <w:proofErr w:type="spellEnd"/>
      <w:r w:rsidRPr="003F6325">
        <w:rPr>
          <w:rFonts w:ascii="Palatino Linotype" w:hAnsi="Palatino Linotype"/>
          <w:sz w:val="24"/>
          <w:szCs w:val="24"/>
          <w:lang w:bidi="ar-AE"/>
        </w:rPr>
        <w:t xml:space="preserve">-kültürel şartlarını göz önünde tutma mecburiyeti vardır. Bu hadisi insanlara anlatırken, evde dört adet yatağı bulunan günaha girmiştir şeklinde değil, ortalama yaşam standardının üstünde olup, </w:t>
      </w:r>
      <w:r w:rsidRPr="003F6325">
        <w:rPr>
          <w:rFonts w:ascii="Palatino Linotype" w:hAnsi="Palatino Linotype"/>
          <w:sz w:val="24"/>
          <w:szCs w:val="24"/>
          <w:lang w:bidi="ar-AE"/>
        </w:rPr>
        <w:lastRenderedPageBreak/>
        <w:t xml:space="preserve">gösteriş ve israfa dayalı olarak evde bulundurulan eşyalar insana vebal doğurur diye anlamak ve anlatmak mecburiyeti vardır. </w:t>
      </w:r>
    </w:p>
    <w:p w:rsidR="00FC01D8" w:rsidRPr="003F6325" w:rsidRDefault="00FC01D8" w:rsidP="00FC01D8">
      <w:pPr>
        <w:spacing w:after="0" w:line="240" w:lineRule="auto"/>
        <w:ind w:right="-144"/>
        <w:jc w:val="both"/>
        <w:rPr>
          <w:rFonts w:ascii="Palatino Linotype" w:hAnsi="Palatino Linotype"/>
          <w:sz w:val="24"/>
          <w:szCs w:val="24"/>
          <w:lang w:bidi="ar-AE"/>
        </w:rPr>
      </w:pPr>
      <w:proofErr w:type="spellStart"/>
      <w:r w:rsidRPr="003F6325">
        <w:rPr>
          <w:rFonts w:ascii="Palatino Linotype" w:hAnsi="Palatino Linotype"/>
          <w:sz w:val="24"/>
          <w:szCs w:val="24"/>
          <w:lang w:bidi="ar-AE"/>
        </w:rPr>
        <w:t>Resûlullah’ın</w:t>
      </w:r>
      <w:proofErr w:type="spellEnd"/>
      <w:r w:rsidRPr="003F6325">
        <w:rPr>
          <w:rFonts w:ascii="Palatino Linotype" w:hAnsi="Palatino Linotype"/>
          <w:sz w:val="24"/>
          <w:szCs w:val="24"/>
          <w:lang w:bidi="ar-AE"/>
        </w:rPr>
        <w:t xml:space="preserve"> ancak üç şeyde müsabaka (yarışma) vardır. Bunlar: ok atma, at ve deve yarışlarıdır</w:t>
      </w:r>
      <w:r w:rsidRPr="003F6325">
        <w:rPr>
          <w:rStyle w:val="DipnotBavurusu"/>
          <w:rFonts w:ascii="Palatino Linotype" w:hAnsi="Palatino Linotype"/>
          <w:sz w:val="24"/>
          <w:szCs w:val="24"/>
          <w:lang w:bidi="ar-AE"/>
        </w:rPr>
        <w:footnoteReference w:id="31"/>
      </w:r>
      <w:r w:rsidRPr="003F6325">
        <w:rPr>
          <w:rFonts w:ascii="Palatino Linotype" w:hAnsi="Palatino Linotype"/>
          <w:sz w:val="24"/>
          <w:szCs w:val="24"/>
          <w:lang w:bidi="ar-AE"/>
        </w:rPr>
        <w:t xml:space="preserve"> hadisinde geçen örnekleri o dönemde sıklıkla yapılan yarışmalardan faydalı ve yararlı olanlarının seçilmesi olarak görmek, böylece farklı zamanlarda ve farklı bölgelerde kişiye ve topluma yararlı olma esası göz önünde tutularak başka yarışmalara da meşruiyet tanımak gerekir.</w:t>
      </w:r>
    </w:p>
    <w:p w:rsidR="00FC01D8" w:rsidRPr="003F6325" w:rsidRDefault="00FC01D8" w:rsidP="00FC01D8">
      <w:pPr>
        <w:spacing w:after="0" w:line="240" w:lineRule="auto"/>
        <w:ind w:right="-144"/>
        <w:jc w:val="both"/>
        <w:rPr>
          <w:rFonts w:ascii="Palatino Linotype" w:hAnsi="Palatino Linotype"/>
          <w:sz w:val="24"/>
          <w:szCs w:val="24"/>
          <w:lang w:bidi="ar-AE"/>
        </w:rPr>
      </w:pPr>
      <w:proofErr w:type="spellStart"/>
      <w:r w:rsidRPr="003F6325">
        <w:rPr>
          <w:rFonts w:ascii="Palatino Linotype" w:hAnsi="Palatino Linotype"/>
          <w:sz w:val="24"/>
          <w:szCs w:val="24"/>
          <w:lang w:bidi="ar-AE"/>
        </w:rPr>
        <w:t>Resûlullah’ın</w:t>
      </w:r>
      <w:proofErr w:type="spellEnd"/>
      <w:r w:rsidRPr="003F6325">
        <w:rPr>
          <w:rFonts w:ascii="Palatino Linotype" w:hAnsi="Palatino Linotype"/>
          <w:sz w:val="24"/>
          <w:szCs w:val="24"/>
          <w:lang w:bidi="ar-AE"/>
        </w:rPr>
        <w:t xml:space="preserve"> “Bir evde hurma bulunmazsa o evin halkı açtır”</w:t>
      </w:r>
      <w:r w:rsidRPr="003F6325">
        <w:rPr>
          <w:rStyle w:val="DipnotBavurusu"/>
          <w:rFonts w:ascii="Palatino Linotype" w:hAnsi="Palatino Linotype"/>
          <w:sz w:val="24"/>
          <w:szCs w:val="24"/>
          <w:lang w:bidi="ar-AE"/>
        </w:rPr>
        <w:footnoteReference w:id="32"/>
      </w:r>
      <w:r w:rsidRPr="003F6325">
        <w:rPr>
          <w:rFonts w:ascii="Palatino Linotype" w:hAnsi="Palatino Linotype"/>
          <w:sz w:val="24"/>
          <w:szCs w:val="24"/>
          <w:lang w:bidi="ar-AE"/>
        </w:rPr>
        <w:t xml:space="preserve"> buyruğu da açık bir şekilde o bölgede yetişen ve geçimin temel unsuru olan bir yiyeceğe atıf içermektedir. Hurma yetişmeyen bir toplumda hiç kimsenin evinde hurma bulunmaması o insanların aç olduğunu göstermeyecektir.</w:t>
      </w:r>
    </w:p>
    <w:p w:rsidR="00FC01D8" w:rsidRPr="003F6325" w:rsidRDefault="00FC01D8" w:rsidP="00FC01D8">
      <w:pPr>
        <w:spacing w:after="0" w:line="240" w:lineRule="auto"/>
        <w:ind w:right="-144"/>
        <w:jc w:val="both"/>
        <w:rPr>
          <w:rFonts w:ascii="Palatino Linotype" w:hAnsi="Palatino Linotype"/>
          <w:sz w:val="24"/>
          <w:szCs w:val="24"/>
          <w:lang w:bidi="ar-AE"/>
        </w:rPr>
      </w:pPr>
      <w:proofErr w:type="spellStart"/>
      <w:r w:rsidRPr="003F6325">
        <w:rPr>
          <w:rFonts w:ascii="Palatino Linotype" w:hAnsi="Palatino Linotype"/>
          <w:sz w:val="24"/>
          <w:szCs w:val="24"/>
          <w:lang w:bidi="ar-AE"/>
        </w:rPr>
        <w:t>Resûlullah’ın</w:t>
      </w:r>
      <w:proofErr w:type="spellEnd"/>
      <w:r w:rsidRPr="003F6325">
        <w:rPr>
          <w:rFonts w:ascii="Palatino Linotype" w:hAnsi="Palatino Linotype"/>
          <w:sz w:val="24"/>
          <w:szCs w:val="24"/>
          <w:lang w:bidi="ar-AE"/>
        </w:rPr>
        <w:t xml:space="preserve"> </w:t>
      </w:r>
      <w:proofErr w:type="spellStart"/>
      <w:r w:rsidRPr="003F6325">
        <w:rPr>
          <w:rFonts w:ascii="Palatino Linotype" w:hAnsi="Palatino Linotype"/>
          <w:sz w:val="24"/>
          <w:szCs w:val="24"/>
          <w:lang w:bidi="ar-AE"/>
        </w:rPr>
        <w:t>rü’yet</w:t>
      </w:r>
      <w:proofErr w:type="spellEnd"/>
      <w:r w:rsidRPr="003F6325">
        <w:rPr>
          <w:rFonts w:ascii="Palatino Linotype" w:hAnsi="Palatino Linotype"/>
          <w:sz w:val="24"/>
          <w:szCs w:val="24"/>
          <w:lang w:bidi="ar-AE"/>
        </w:rPr>
        <w:t>-i hilal konusunda “Ramazan hilalini gördüğünüz zaman oruç tutun. Şevval hilalini gördüğünüz zaman da iftar edin. Eğer size hilal gizli kalırsa, artık ramazan hilalini takdir edin. Biz Arap kavmi, ümmî topluluğuz. Yazı yazmaz ve hesabı yapmayız”</w:t>
      </w:r>
      <w:r w:rsidRPr="003F6325">
        <w:rPr>
          <w:rStyle w:val="DipnotBavurusu"/>
          <w:rFonts w:ascii="Palatino Linotype" w:hAnsi="Palatino Linotype"/>
          <w:sz w:val="24"/>
          <w:szCs w:val="24"/>
          <w:lang w:bidi="ar-AE"/>
        </w:rPr>
        <w:footnoteReference w:id="33"/>
      </w:r>
      <w:r w:rsidRPr="003F6325">
        <w:rPr>
          <w:rFonts w:ascii="Palatino Linotype" w:hAnsi="Palatino Linotype"/>
          <w:sz w:val="24"/>
          <w:szCs w:val="24"/>
          <w:lang w:bidi="ar-AE"/>
        </w:rPr>
        <w:t xml:space="preserve"> buyruğunu evrensel bir emir gibi anlamak yanlış neticeler verecektir. Hz. Peygamber (</w:t>
      </w:r>
      <w:proofErr w:type="spellStart"/>
      <w:r w:rsidRPr="003F6325">
        <w:rPr>
          <w:rFonts w:ascii="Palatino Linotype" w:hAnsi="Palatino Linotype"/>
          <w:sz w:val="24"/>
          <w:szCs w:val="24"/>
          <w:lang w:bidi="ar-AE"/>
        </w:rPr>
        <w:t>s.a.v</w:t>
      </w:r>
      <w:proofErr w:type="spellEnd"/>
      <w:r w:rsidRPr="003F6325">
        <w:rPr>
          <w:rFonts w:ascii="Palatino Linotype" w:hAnsi="Palatino Linotype"/>
          <w:sz w:val="24"/>
          <w:szCs w:val="24"/>
          <w:lang w:bidi="ar-AE"/>
        </w:rPr>
        <w:t xml:space="preserve">) yaşadığı dönemin şartlarına vurgu yapmıştır. İlmi ve okumayı sürekli teşvik eden bir Peygamberin, ilelebet ümmî kalın, hesap ile meşgul olmayın demesi beklenemez. O halde ilmin ve teknolojinin en ince teferruatına kadar ayın hareketlerini tespit ettiği bu </w:t>
      </w:r>
      <w:r w:rsidRPr="003F6325">
        <w:rPr>
          <w:rFonts w:ascii="Palatino Linotype" w:hAnsi="Palatino Linotype"/>
          <w:sz w:val="24"/>
          <w:szCs w:val="24"/>
          <w:lang w:bidi="ar-AE"/>
        </w:rPr>
        <w:lastRenderedPageBreak/>
        <w:t>çağda, hesaba göre hareket etmek Hz. Peygamber’in emrine karşı gelme anlamı taşımayacaktır.</w:t>
      </w:r>
      <w:r w:rsidRPr="003F6325">
        <w:rPr>
          <w:rStyle w:val="DipnotBavurusu"/>
          <w:rFonts w:ascii="Palatino Linotype" w:hAnsi="Palatino Linotype"/>
          <w:sz w:val="24"/>
          <w:szCs w:val="24"/>
          <w:lang w:bidi="ar-AE"/>
        </w:rPr>
        <w:footnoteReference w:id="34"/>
      </w:r>
      <w:r w:rsidRPr="003F6325">
        <w:rPr>
          <w:rFonts w:ascii="Palatino Linotype" w:hAnsi="Palatino Linotype"/>
          <w:sz w:val="24"/>
          <w:szCs w:val="24"/>
          <w:lang w:bidi="ar-AE"/>
        </w:rPr>
        <w:t xml:space="preserve"> </w:t>
      </w:r>
    </w:p>
    <w:p w:rsidR="00FC01D8" w:rsidRPr="003F6325" w:rsidRDefault="00FC01D8" w:rsidP="00FC01D8">
      <w:pPr>
        <w:spacing w:after="0" w:line="240" w:lineRule="auto"/>
        <w:ind w:right="-144"/>
        <w:jc w:val="both"/>
        <w:rPr>
          <w:rFonts w:ascii="Palatino Linotype" w:hAnsi="Palatino Linotype"/>
          <w:sz w:val="24"/>
          <w:szCs w:val="24"/>
          <w:lang w:bidi="ar-AE"/>
        </w:rPr>
      </w:pPr>
      <w:r w:rsidRPr="003F6325">
        <w:rPr>
          <w:rFonts w:ascii="Palatino Linotype" w:hAnsi="Palatino Linotype"/>
          <w:sz w:val="24"/>
          <w:szCs w:val="24"/>
          <w:lang w:bidi="ar-AE"/>
        </w:rPr>
        <w:t>Hz. Peygamber (</w:t>
      </w:r>
      <w:proofErr w:type="spellStart"/>
      <w:r w:rsidRPr="003F6325">
        <w:rPr>
          <w:rFonts w:ascii="Palatino Linotype" w:hAnsi="Palatino Linotype"/>
          <w:sz w:val="24"/>
          <w:szCs w:val="24"/>
          <w:lang w:bidi="ar-AE"/>
        </w:rPr>
        <w:t>s.a.v</w:t>
      </w:r>
      <w:proofErr w:type="spellEnd"/>
      <w:r w:rsidRPr="003F6325">
        <w:rPr>
          <w:rFonts w:ascii="Palatino Linotype" w:hAnsi="Palatino Linotype"/>
          <w:sz w:val="24"/>
          <w:szCs w:val="24"/>
          <w:lang w:bidi="ar-AE"/>
        </w:rPr>
        <w:t>), cemaatle namaz kılarken, erkekler başlarını secdeden kaldırmadan, kadınların başlarını secdeden kaldırmamalarını istemiştir.</w:t>
      </w:r>
      <w:r w:rsidRPr="003F6325">
        <w:rPr>
          <w:rStyle w:val="DipnotBavurusu"/>
          <w:rFonts w:ascii="Palatino Linotype" w:hAnsi="Palatino Linotype"/>
          <w:sz w:val="24"/>
          <w:szCs w:val="24"/>
          <w:lang w:bidi="ar-AE"/>
        </w:rPr>
        <w:footnoteReference w:id="35"/>
      </w:r>
      <w:r w:rsidRPr="003F6325">
        <w:rPr>
          <w:rFonts w:ascii="Palatino Linotype" w:hAnsi="Palatino Linotype"/>
          <w:sz w:val="24"/>
          <w:szCs w:val="24"/>
          <w:lang w:bidi="ar-AE"/>
        </w:rPr>
        <w:t xml:space="preserve"> Bu talebin sebebi, erkeklerin bir kısmının fakirlik sebebiyle ancak asgarî ölçülerde giyinebilmesi ve bu durumun da istenmeden avret mahallinin açılmasına yol açma ihtimalidir. Bu açıklama da göstermektedir ki, hadiste bahsedilen durum, tüm zamanları kuşatmamakta, o toplumda mevcut olan bir probleme çözüm niteliği taşımaktadır. Buna göre, hadisin tarihsel boyutu göz ardı edilerek, kadınlar secdeden erkeklerden sonra kalkmalıdır şeklinde genel bir hüküm vermek doğru olmayacaktır.    </w:t>
      </w:r>
    </w:p>
    <w:p w:rsidR="00FC01D8" w:rsidRPr="003F6325" w:rsidRDefault="00FC01D8" w:rsidP="00FC01D8">
      <w:pPr>
        <w:spacing w:after="0" w:line="240" w:lineRule="auto"/>
        <w:ind w:right="-144"/>
        <w:jc w:val="both"/>
        <w:rPr>
          <w:rFonts w:ascii="Palatino Linotype" w:hAnsi="Palatino Linotype"/>
          <w:sz w:val="24"/>
          <w:szCs w:val="24"/>
          <w:lang w:bidi="ar-AE"/>
        </w:rPr>
      </w:pPr>
      <w:proofErr w:type="spellStart"/>
      <w:r w:rsidRPr="003F6325">
        <w:rPr>
          <w:rFonts w:ascii="Palatino Linotype" w:hAnsi="Palatino Linotype"/>
          <w:sz w:val="24"/>
          <w:szCs w:val="24"/>
          <w:lang w:bidi="ar-AE"/>
        </w:rPr>
        <w:t>Resûlullah’ın</w:t>
      </w:r>
      <w:proofErr w:type="spellEnd"/>
      <w:r w:rsidRPr="003F6325">
        <w:rPr>
          <w:rFonts w:ascii="Palatino Linotype" w:hAnsi="Palatino Linotype"/>
          <w:sz w:val="24"/>
          <w:szCs w:val="24"/>
          <w:lang w:bidi="ar-AE"/>
        </w:rPr>
        <w:t xml:space="preserve"> “Saç ve sakalı boyamak için en iyi şey kına ve çivittir”</w:t>
      </w:r>
      <w:r w:rsidRPr="003F6325">
        <w:rPr>
          <w:rStyle w:val="DipnotBavurusu"/>
          <w:rFonts w:ascii="Palatino Linotype" w:hAnsi="Palatino Linotype"/>
          <w:sz w:val="24"/>
          <w:szCs w:val="24"/>
          <w:lang w:bidi="ar-AE"/>
        </w:rPr>
        <w:footnoteReference w:id="36"/>
      </w:r>
      <w:r w:rsidRPr="003F6325">
        <w:rPr>
          <w:rFonts w:ascii="Palatino Linotype" w:hAnsi="Palatino Linotype"/>
          <w:sz w:val="24"/>
          <w:szCs w:val="24"/>
          <w:lang w:bidi="ar-AE"/>
        </w:rPr>
        <w:t xml:space="preserve"> buyruğu da tarihsel nitelikte olup, hadis o toplumda mevcut olan ve herkesin kolaylıkla ulaşabileceği maddelere işaret etmektedir. Hz.</w:t>
      </w:r>
      <w:r w:rsidR="00570741" w:rsidRPr="003F6325">
        <w:rPr>
          <w:rFonts w:ascii="Palatino Linotype" w:hAnsi="Palatino Linotype"/>
          <w:sz w:val="24"/>
          <w:szCs w:val="24"/>
          <w:lang w:bidi="ar-AE"/>
        </w:rPr>
        <w:t xml:space="preserve"> </w:t>
      </w:r>
      <w:r w:rsidRPr="003F6325">
        <w:rPr>
          <w:rFonts w:ascii="Palatino Linotype" w:hAnsi="Palatino Linotype"/>
          <w:sz w:val="24"/>
          <w:szCs w:val="24"/>
          <w:lang w:bidi="ar-AE"/>
        </w:rPr>
        <w:t>Peygamber (</w:t>
      </w:r>
      <w:proofErr w:type="spellStart"/>
      <w:r w:rsidRPr="003F6325">
        <w:rPr>
          <w:rFonts w:ascii="Palatino Linotype" w:hAnsi="Palatino Linotype"/>
          <w:sz w:val="24"/>
          <w:szCs w:val="24"/>
          <w:lang w:bidi="ar-AE"/>
        </w:rPr>
        <w:t>s.a.v</w:t>
      </w:r>
      <w:proofErr w:type="spellEnd"/>
      <w:r w:rsidRPr="003F6325">
        <w:rPr>
          <w:rFonts w:ascii="Palatino Linotype" w:hAnsi="Palatino Linotype"/>
          <w:sz w:val="24"/>
          <w:szCs w:val="24"/>
          <w:lang w:bidi="ar-AE"/>
        </w:rPr>
        <w:t>) başka bir coğrafyada yaşasa idi, saç-sakal boyama malzemesi olarak, o bölgeye uygun bir maddeye işaret edeceğini kabul etmek gerekir.</w:t>
      </w:r>
    </w:p>
    <w:p w:rsidR="00FC01D8" w:rsidRPr="003F6325" w:rsidRDefault="00FC01D8" w:rsidP="00FC01D8">
      <w:pPr>
        <w:spacing w:after="0" w:line="240" w:lineRule="auto"/>
        <w:ind w:right="-144"/>
        <w:jc w:val="both"/>
        <w:rPr>
          <w:rFonts w:ascii="Palatino Linotype" w:hAnsi="Palatino Linotype"/>
          <w:sz w:val="24"/>
          <w:szCs w:val="24"/>
          <w:lang w:bidi="ar-AE"/>
        </w:rPr>
      </w:pPr>
      <w:proofErr w:type="spellStart"/>
      <w:r w:rsidRPr="003F6325">
        <w:rPr>
          <w:rFonts w:ascii="Palatino Linotype" w:hAnsi="Palatino Linotype"/>
          <w:sz w:val="24"/>
          <w:szCs w:val="24"/>
          <w:lang w:bidi="ar-AE"/>
        </w:rPr>
        <w:t>Resûlullah’ın</w:t>
      </w:r>
      <w:proofErr w:type="spellEnd"/>
      <w:r w:rsidRPr="003F6325">
        <w:rPr>
          <w:rFonts w:ascii="Palatino Linotype" w:hAnsi="Palatino Linotype"/>
          <w:sz w:val="24"/>
          <w:szCs w:val="24"/>
          <w:lang w:bidi="ar-AE"/>
        </w:rPr>
        <w:t>, “Yahudilerden birisi size selam verdiği zaman “</w:t>
      </w:r>
      <w:proofErr w:type="spellStart"/>
      <w:r w:rsidRPr="003F6325">
        <w:rPr>
          <w:rFonts w:ascii="Palatino Linotype" w:hAnsi="Palatino Linotype"/>
          <w:sz w:val="24"/>
          <w:szCs w:val="24"/>
          <w:lang w:bidi="ar-AE"/>
        </w:rPr>
        <w:t>Essâmü</w:t>
      </w:r>
      <w:proofErr w:type="spellEnd"/>
      <w:r w:rsidRPr="003F6325">
        <w:rPr>
          <w:rFonts w:ascii="Palatino Linotype" w:hAnsi="Palatino Linotype"/>
          <w:sz w:val="24"/>
          <w:szCs w:val="24"/>
          <w:lang w:bidi="ar-AE"/>
        </w:rPr>
        <w:t xml:space="preserve"> </w:t>
      </w:r>
      <w:proofErr w:type="spellStart"/>
      <w:r w:rsidRPr="003F6325">
        <w:rPr>
          <w:rFonts w:ascii="Palatino Linotype" w:hAnsi="Palatino Linotype"/>
          <w:sz w:val="24"/>
          <w:szCs w:val="24"/>
          <w:lang w:bidi="ar-AE"/>
        </w:rPr>
        <w:t>aleyküm</w:t>
      </w:r>
      <w:proofErr w:type="spellEnd"/>
      <w:r w:rsidRPr="003F6325">
        <w:rPr>
          <w:rFonts w:ascii="Palatino Linotype" w:hAnsi="Palatino Linotype"/>
          <w:sz w:val="24"/>
          <w:szCs w:val="24"/>
          <w:lang w:bidi="ar-AE"/>
        </w:rPr>
        <w:t xml:space="preserve">” (ölüm sizin üzerinize olsun) diyerek selam verir. Siz de “ve </w:t>
      </w:r>
      <w:proofErr w:type="spellStart"/>
      <w:r w:rsidRPr="003F6325">
        <w:rPr>
          <w:rFonts w:ascii="Palatino Linotype" w:hAnsi="Palatino Linotype"/>
          <w:sz w:val="24"/>
          <w:szCs w:val="24"/>
          <w:lang w:bidi="ar-AE"/>
        </w:rPr>
        <w:t>aleyküm</w:t>
      </w:r>
      <w:proofErr w:type="spellEnd"/>
      <w:r w:rsidRPr="003F6325">
        <w:rPr>
          <w:rFonts w:ascii="Palatino Linotype" w:hAnsi="Palatino Linotype"/>
          <w:sz w:val="24"/>
          <w:szCs w:val="24"/>
          <w:lang w:bidi="ar-AE"/>
        </w:rPr>
        <w:t>” (sizin üzerinize de olsun) deyiniz”</w:t>
      </w:r>
      <w:r w:rsidRPr="003F6325">
        <w:rPr>
          <w:rStyle w:val="DipnotBavurusu"/>
          <w:rFonts w:ascii="Palatino Linotype" w:hAnsi="Palatino Linotype"/>
          <w:sz w:val="24"/>
          <w:szCs w:val="24"/>
          <w:lang w:bidi="ar-AE"/>
        </w:rPr>
        <w:footnoteReference w:id="37"/>
      </w:r>
      <w:r w:rsidRPr="003F6325">
        <w:rPr>
          <w:rFonts w:ascii="Palatino Linotype" w:hAnsi="Palatino Linotype"/>
          <w:sz w:val="24"/>
          <w:szCs w:val="24"/>
          <w:lang w:bidi="ar-AE"/>
        </w:rPr>
        <w:t xml:space="preserve"> emrini, tüm zamanları kuşatan bir olay </w:t>
      </w:r>
      <w:r w:rsidRPr="003F6325">
        <w:rPr>
          <w:rFonts w:ascii="Palatino Linotype" w:hAnsi="Palatino Linotype"/>
          <w:sz w:val="24"/>
          <w:szCs w:val="24"/>
          <w:lang w:bidi="ar-AE"/>
        </w:rPr>
        <w:lastRenderedPageBreak/>
        <w:t>olarak görmek yerine, o tarihte yaşayan Yahudilerin yaptıklarına cevap niteliği taşıyan bir durum olarak görmek daha isabetli olacaktır. Bu tür hadislerde, tarihsel nitelikteki bilgiye dayalı hüküm vermek yerine, olayın genel amacını ve maksadını yakalamak gerekir. Bu hadisteki evrensel mesaj, düşman karakterli insanlara karşı uyanık olmak, onların yaptıklarına misliyle mukabelede bulunmaktır.</w:t>
      </w:r>
    </w:p>
    <w:p w:rsidR="00FC01D8" w:rsidRPr="003F6325" w:rsidRDefault="00FC01D8" w:rsidP="00FC01D8">
      <w:pPr>
        <w:spacing w:after="0" w:line="240" w:lineRule="auto"/>
        <w:ind w:right="-144"/>
        <w:jc w:val="both"/>
        <w:rPr>
          <w:rFonts w:ascii="Palatino Linotype" w:hAnsi="Palatino Linotype"/>
          <w:sz w:val="24"/>
          <w:szCs w:val="24"/>
          <w:lang w:bidi="ar-AE"/>
        </w:rPr>
      </w:pPr>
      <w:r w:rsidRPr="003F6325">
        <w:rPr>
          <w:rFonts w:ascii="Palatino Linotype" w:hAnsi="Palatino Linotype"/>
          <w:sz w:val="24"/>
          <w:szCs w:val="24"/>
          <w:lang w:bidi="ar-AE"/>
        </w:rPr>
        <w:t>Alış-verişte kullanılan ölçek ve tartıların bölgeden bölgeye değişiklik gösterdiği bir ortamda, Hz.</w:t>
      </w:r>
      <w:r w:rsidR="00570741" w:rsidRPr="003F6325">
        <w:rPr>
          <w:rFonts w:ascii="Palatino Linotype" w:hAnsi="Palatino Linotype"/>
          <w:sz w:val="24"/>
          <w:szCs w:val="24"/>
          <w:lang w:bidi="ar-AE"/>
        </w:rPr>
        <w:t xml:space="preserve"> </w:t>
      </w:r>
      <w:r w:rsidRPr="003F6325">
        <w:rPr>
          <w:rFonts w:ascii="Palatino Linotype" w:hAnsi="Palatino Linotype"/>
          <w:sz w:val="24"/>
          <w:szCs w:val="24"/>
          <w:lang w:bidi="ar-AE"/>
        </w:rPr>
        <w:t>Peygamber’in “Ölçekte esas Medinelilerin ölçeği, tartıda ise esas, Mekkelilerin tartısıdır”</w:t>
      </w:r>
      <w:r w:rsidRPr="003F6325">
        <w:rPr>
          <w:rStyle w:val="DipnotBavurusu"/>
          <w:rFonts w:ascii="Palatino Linotype" w:hAnsi="Palatino Linotype"/>
          <w:sz w:val="24"/>
          <w:szCs w:val="24"/>
          <w:lang w:bidi="ar-AE"/>
        </w:rPr>
        <w:footnoteReference w:id="38"/>
      </w:r>
      <w:r w:rsidRPr="003F6325">
        <w:rPr>
          <w:rFonts w:ascii="Palatino Linotype" w:hAnsi="Palatino Linotype"/>
          <w:sz w:val="24"/>
          <w:szCs w:val="24"/>
          <w:lang w:bidi="ar-AE"/>
        </w:rPr>
        <w:t xml:space="preserve"> beyanını evrensel bir ilke olarak değil, o dönemin şartlarında akit yapan taraflar arasında anlaşmazlık doğmasını önlemek amacıyla alınmış bir tedbir olarak kabul etmek daha isabetli olacaktır.</w:t>
      </w:r>
    </w:p>
    <w:p w:rsidR="00FC01D8" w:rsidRPr="003F6325" w:rsidRDefault="00FC01D8" w:rsidP="00FC01D8">
      <w:pPr>
        <w:spacing w:after="0" w:line="240" w:lineRule="auto"/>
        <w:ind w:right="-144"/>
        <w:jc w:val="both"/>
        <w:rPr>
          <w:rFonts w:ascii="Palatino Linotype" w:hAnsi="Palatino Linotype"/>
          <w:sz w:val="24"/>
          <w:szCs w:val="24"/>
          <w:lang w:bidi="ar-AE"/>
        </w:rPr>
      </w:pPr>
      <w:proofErr w:type="spellStart"/>
      <w:r w:rsidRPr="003F6325">
        <w:rPr>
          <w:rFonts w:ascii="Palatino Linotype" w:hAnsi="Palatino Linotype"/>
          <w:sz w:val="24"/>
          <w:szCs w:val="24"/>
          <w:lang w:bidi="ar-AE"/>
        </w:rPr>
        <w:t>Resûlullah’ın</w:t>
      </w:r>
      <w:proofErr w:type="spellEnd"/>
      <w:r w:rsidRPr="003F6325">
        <w:rPr>
          <w:rFonts w:ascii="Palatino Linotype" w:hAnsi="Palatino Linotype"/>
          <w:sz w:val="24"/>
          <w:szCs w:val="24"/>
          <w:lang w:bidi="ar-AE"/>
        </w:rPr>
        <w:t xml:space="preserve"> yatsı namazından sonra oturup konuşmaktan insanları </w:t>
      </w:r>
      <w:proofErr w:type="spellStart"/>
      <w:r w:rsidRPr="003F6325">
        <w:rPr>
          <w:rFonts w:ascii="Palatino Linotype" w:hAnsi="Palatino Linotype"/>
          <w:sz w:val="24"/>
          <w:szCs w:val="24"/>
          <w:lang w:bidi="ar-AE"/>
        </w:rPr>
        <w:t>nehyetmesinde</w:t>
      </w:r>
      <w:proofErr w:type="spellEnd"/>
      <w:r w:rsidRPr="003F6325">
        <w:rPr>
          <w:rFonts w:ascii="Palatino Linotype" w:hAnsi="Palatino Linotype"/>
          <w:sz w:val="24"/>
          <w:szCs w:val="24"/>
          <w:lang w:bidi="ar-AE"/>
        </w:rPr>
        <w:t>,</w:t>
      </w:r>
      <w:r w:rsidRPr="003F6325">
        <w:rPr>
          <w:rStyle w:val="DipnotBavurusu"/>
          <w:rFonts w:ascii="Palatino Linotype" w:hAnsi="Palatino Linotype"/>
          <w:sz w:val="24"/>
          <w:szCs w:val="24"/>
          <w:lang w:bidi="ar-AE"/>
        </w:rPr>
        <w:footnoteReference w:id="39"/>
      </w:r>
      <w:r w:rsidRPr="003F6325">
        <w:rPr>
          <w:rFonts w:ascii="Palatino Linotype" w:hAnsi="Palatino Linotype"/>
          <w:sz w:val="24"/>
          <w:szCs w:val="24"/>
          <w:lang w:bidi="ar-AE"/>
        </w:rPr>
        <w:t xml:space="preserve"> kanaatimize göre o dönemdeki günlük yaşantı alışkanlıklarının ve teknik- teknolojik yetersizliklerin önemli tesiri olmuştur. Çağımızda çalışma alanlarının gece-gündüz ayırımı yapılmadan tüm güne yayılması, aydınlatma imkânları ile güneş battıktan sonra da önemli faaliyetler yapılabilmesi, geç vakitte yatıldığında bile gece namazına kalkabilmek için teknolojik imkânların mevcudiyeti, hadiste beyan edilen “yatsı namazından sonra vakit geçirmenin </w:t>
      </w:r>
      <w:proofErr w:type="spellStart"/>
      <w:r w:rsidRPr="003F6325">
        <w:rPr>
          <w:rFonts w:ascii="Palatino Linotype" w:hAnsi="Palatino Linotype"/>
          <w:sz w:val="24"/>
          <w:szCs w:val="24"/>
          <w:lang w:bidi="ar-AE"/>
        </w:rPr>
        <w:t>nehyedilmesini</w:t>
      </w:r>
      <w:proofErr w:type="spellEnd"/>
      <w:r w:rsidRPr="003F6325">
        <w:rPr>
          <w:rFonts w:ascii="Palatino Linotype" w:hAnsi="Palatino Linotype"/>
          <w:sz w:val="24"/>
          <w:szCs w:val="24"/>
          <w:lang w:bidi="ar-AE"/>
        </w:rPr>
        <w:t xml:space="preserve">” tarihsel nitelikte kabul etmemiz gerektiği sonucuna bizi götürmektedir. </w:t>
      </w:r>
    </w:p>
    <w:p w:rsidR="00FC01D8" w:rsidRPr="003F6325" w:rsidRDefault="00FC01D8" w:rsidP="00FC01D8">
      <w:pPr>
        <w:spacing w:after="0" w:line="240" w:lineRule="auto"/>
        <w:ind w:right="-144"/>
        <w:jc w:val="both"/>
        <w:rPr>
          <w:rFonts w:ascii="Palatino Linotype" w:hAnsi="Palatino Linotype"/>
          <w:sz w:val="24"/>
          <w:szCs w:val="24"/>
          <w:lang w:bidi="ar-AE"/>
        </w:rPr>
      </w:pPr>
      <w:r w:rsidRPr="003F6325">
        <w:rPr>
          <w:rFonts w:ascii="Palatino Linotype" w:hAnsi="Palatino Linotype"/>
          <w:sz w:val="24"/>
          <w:szCs w:val="24"/>
          <w:lang w:bidi="ar-AE"/>
        </w:rPr>
        <w:t xml:space="preserve">“Dul kadın evlenmek için velisinden daha çok </w:t>
      </w:r>
      <w:proofErr w:type="spellStart"/>
      <w:r w:rsidRPr="003F6325">
        <w:rPr>
          <w:rFonts w:ascii="Palatino Linotype" w:hAnsi="Palatino Linotype"/>
          <w:sz w:val="24"/>
          <w:szCs w:val="24"/>
          <w:lang w:bidi="ar-AE"/>
        </w:rPr>
        <w:t>selâhiyete</w:t>
      </w:r>
      <w:proofErr w:type="spellEnd"/>
      <w:r w:rsidRPr="003F6325">
        <w:rPr>
          <w:rFonts w:ascii="Palatino Linotype" w:hAnsi="Palatino Linotype"/>
          <w:sz w:val="24"/>
          <w:szCs w:val="24"/>
          <w:lang w:bidi="ar-AE"/>
        </w:rPr>
        <w:t xml:space="preserve"> sahiptir. Bâkirenin evlenmesi için ise, izin almak şarttır. Bâkirenin izni, sükût etmesidir.”</w:t>
      </w:r>
      <w:r w:rsidRPr="003F6325">
        <w:rPr>
          <w:rStyle w:val="DipnotBavurusu"/>
          <w:rFonts w:ascii="Palatino Linotype" w:hAnsi="Palatino Linotype"/>
          <w:sz w:val="24"/>
          <w:szCs w:val="24"/>
          <w:lang w:bidi="ar-AE"/>
        </w:rPr>
        <w:footnoteReference w:id="40"/>
      </w:r>
      <w:r w:rsidRPr="003F6325">
        <w:rPr>
          <w:rFonts w:ascii="Palatino Linotype" w:hAnsi="Palatino Linotype"/>
          <w:sz w:val="24"/>
          <w:szCs w:val="24"/>
          <w:lang w:bidi="ar-AE"/>
        </w:rPr>
        <w:t xml:space="preserve"> </w:t>
      </w:r>
      <w:proofErr w:type="gramStart"/>
      <w:r w:rsidRPr="003F6325">
        <w:rPr>
          <w:rFonts w:ascii="Palatino Linotype" w:hAnsi="Palatino Linotype"/>
          <w:sz w:val="24"/>
          <w:szCs w:val="24"/>
          <w:lang w:bidi="ar-AE"/>
        </w:rPr>
        <w:t>hadisinde</w:t>
      </w:r>
      <w:proofErr w:type="gramEnd"/>
      <w:r w:rsidRPr="003F6325">
        <w:rPr>
          <w:rFonts w:ascii="Palatino Linotype" w:hAnsi="Palatino Linotype"/>
          <w:sz w:val="24"/>
          <w:szCs w:val="24"/>
          <w:lang w:bidi="ar-AE"/>
        </w:rPr>
        <w:t xml:space="preserve">, bâkire </w:t>
      </w:r>
      <w:r w:rsidRPr="003F6325">
        <w:rPr>
          <w:rFonts w:ascii="Palatino Linotype" w:hAnsi="Palatino Linotype"/>
          <w:sz w:val="24"/>
          <w:szCs w:val="24"/>
          <w:lang w:bidi="ar-AE"/>
        </w:rPr>
        <w:lastRenderedPageBreak/>
        <w:t xml:space="preserve">olanların sustuklarında evlilik teklifi hususunda olumlu düşünceye sahip olduğu sonucunun çıkarılması tarihsel bir nitelik taşımaktadır. Çünkü kız çocuklarının yetiştirilme tarzı, kendilerini ifade etmeye fırsat verilme şekli, toplumdan topluma göre değişebilmektedir. Bu sebeple düşüncelerini açıkça ortaya koymaya alışmış bir çevrede yetişen kızın, evlilik gibi önemli bir meselede susması, onun evliliği kabul ettiği anlamı taşımayacaktır. </w:t>
      </w:r>
    </w:p>
    <w:p w:rsidR="00FC01D8" w:rsidRPr="00A7464B" w:rsidRDefault="00FC01D8" w:rsidP="00A7464B">
      <w:pPr>
        <w:spacing w:after="0" w:line="240" w:lineRule="auto"/>
        <w:ind w:right="-144"/>
        <w:jc w:val="both"/>
        <w:rPr>
          <w:rFonts w:ascii="Palatino Linotype" w:hAnsi="Palatino Linotype"/>
          <w:sz w:val="24"/>
          <w:szCs w:val="24"/>
          <w:lang w:bidi="ar-AE"/>
        </w:rPr>
      </w:pPr>
      <w:r w:rsidRPr="003F6325">
        <w:rPr>
          <w:rFonts w:ascii="Palatino Linotype" w:hAnsi="Palatino Linotype"/>
          <w:sz w:val="24"/>
          <w:szCs w:val="24"/>
          <w:lang w:bidi="ar-AE"/>
        </w:rPr>
        <w:t xml:space="preserve">Burada şu hususu hatırlatmak önemli ve yararlı olacaktır. Bir hükmün tarihsel olması, o hükmün geçerliliğinin tamamen ortadan kaldırıldığını ifade etmemektedir. Nitekim tarihsel hükmünü verdiğimiz herhangi bir hadis-i şerif, hadisin </w:t>
      </w:r>
      <w:proofErr w:type="spellStart"/>
      <w:r w:rsidRPr="003F6325">
        <w:rPr>
          <w:rFonts w:ascii="Palatino Linotype" w:hAnsi="Palatino Linotype"/>
          <w:sz w:val="24"/>
          <w:szCs w:val="24"/>
          <w:lang w:bidi="ar-AE"/>
        </w:rPr>
        <w:t>vurud</w:t>
      </w:r>
      <w:proofErr w:type="spellEnd"/>
      <w:r w:rsidRPr="003F6325">
        <w:rPr>
          <w:rFonts w:ascii="Palatino Linotype" w:hAnsi="Palatino Linotype"/>
          <w:sz w:val="24"/>
          <w:szCs w:val="24"/>
          <w:lang w:bidi="ar-AE"/>
        </w:rPr>
        <w:t xml:space="preserve"> zamanındaki şartları taşıyan, aynı özellikleri içeren bir bölge ve zaman diliminde aynı şekilde </w:t>
      </w:r>
      <w:proofErr w:type="spellStart"/>
      <w:r w:rsidRPr="003F6325">
        <w:rPr>
          <w:rFonts w:ascii="Palatino Linotype" w:hAnsi="Palatino Linotype"/>
          <w:sz w:val="24"/>
          <w:szCs w:val="24"/>
          <w:lang w:bidi="ar-AE"/>
        </w:rPr>
        <w:t>yürürlülüğünü</w:t>
      </w:r>
      <w:proofErr w:type="spellEnd"/>
      <w:r w:rsidRPr="003F6325">
        <w:rPr>
          <w:rFonts w:ascii="Palatino Linotype" w:hAnsi="Palatino Linotype"/>
          <w:sz w:val="24"/>
          <w:szCs w:val="24"/>
          <w:lang w:bidi="ar-AE"/>
        </w:rPr>
        <w:t xml:space="preserve"> ve geçerliliğini devam ettirecektir. </w:t>
      </w:r>
    </w:p>
    <w:p w:rsidR="00FC01D8" w:rsidRPr="003F6325" w:rsidRDefault="00FC01D8" w:rsidP="00A7464B">
      <w:pPr>
        <w:spacing w:before="120" w:after="0"/>
        <w:rPr>
          <w:rFonts w:ascii="Palatino Linotype" w:hAnsi="Palatino Linotype"/>
          <w:sz w:val="24"/>
          <w:szCs w:val="24"/>
          <w:lang w:bidi="ar-AE"/>
        </w:rPr>
      </w:pPr>
      <w:r w:rsidRPr="003F6325">
        <w:rPr>
          <w:rFonts w:ascii="Palatino Linotype" w:hAnsi="Palatino Linotype"/>
          <w:b/>
          <w:bCs/>
          <w:sz w:val="24"/>
          <w:szCs w:val="24"/>
          <w:lang w:bidi="ar-AE"/>
        </w:rPr>
        <w:t xml:space="preserve">2- </w:t>
      </w:r>
      <w:proofErr w:type="spellStart"/>
      <w:r w:rsidRPr="003F6325">
        <w:rPr>
          <w:rFonts w:ascii="Palatino Linotype" w:hAnsi="Palatino Linotype"/>
          <w:b/>
          <w:bCs/>
          <w:sz w:val="24"/>
          <w:szCs w:val="24"/>
          <w:lang w:bidi="ar-AE"/>
        </w:rPr>
        <w:t>Nâsih-Mensuh</w:t>
      </w:r>
      <w:proofErr w:type="spellEnd"/>
      <w:r w:rsidRPr="003F6325">
        <w:rPr>
          <w:rFonts w:ascii="Palatino Linotype" w:hAnsi="Palatino Linotype"/>
          <w:b/>
          <w:bCs/>
          <w:sz w:val="24"/>
          <w:szCs w:val="24"/>
          <w:lang w:bidi="ar-AE"/>
        </w:rPr>
        <w:t xml:space="preserve"> Bilgisine Sahip Olmak</w:t>
      </w:r>
    </w:p>
    <w:p w:rsidR="00FC01D8" w:rsidRPr="003F6325" w:rsidRDefault="00FC01D8" w:rsidP="00FC01D8">
      <w:pPr>
        <w:spacing w:after="0" w:line="240" w:lineRule="auto"/>
        <w:ind w:right="-144"/>
        <w:jc w:val="both"/>
        <w:rPr>
          <w:rFonts w:ascii="Palatino Linotype" w:hAnsi="Palatino Linotype"/>
          <w:sz w:val="24"/>
          <w:szCs w:val="24"/>
          <w:lang w:bidi="ar-AE"/>
        </w:rPr>
      </w:pPr>
      <w:r w:rsidRPr="003F6325">
        <w:rPr>
          <w:rFonts w:ascii="Palatino Linotype" w:hAnsi="Palatino Linotype"/>
          <w:sz w:val="24"/>
          <w:szCs w:val="24"/>
          <w:lang w:bidi="ar-AE"/>
        </w:rPr>
        <w:t xml:space="preserve">Nesih, daha önce gelen bir </w:t>
      </w:r>
      <w:proofErr w:type="spellStart"/>
      <w:r w:rsidRPr="003F6325">
        <w:rPr>
          <w:rFonts w:ascii="Palatino Linotype" w:hAnsi="Palatino Linotype"/>
          <w:sz w:val="24"/>
          <w:szCs w:val="24"/>
          <w:lang w:bidi="ar-AE"/>
        </w:rPr>
        <w:t>şerî</w:t>
      </w:r>
      <w:proofErr w:type="spellEnd"/>
      <w:r w:rsidRPr="003F6325">
        <w:rPr>
          <w:rFonts w:ascii="Palatino Linotype" w:hAnsi="Palatino Linotype"/>
          <w:sz w:val="24"/>
          <w:szCs w:val="24"/>
          <w:lang w:bidi="ar-AE"/>
        </w:rPr>
        <w:t xml:space="preserve"> hükmün hilafına, daha sonra başka bir </w:t>
      </w:r>
      <w:proofErr w:type="spellStart"/>
      <w:r w:rsidRPr="003F6325">
        <w:rPr>
          <w:rFonts w:ascii="Palatino Linotype" w:hAnsi="Palatino Linotype"/>
          <w:sz w:val="24"/>
          <w:szCs w:val="24"/>
          <w:lang w:bidi="ar-AE"/>
        </w:rPr>
        <w:t>şerî</w:t>
      </w:r>
      <w:proofErr w:type="spellEnd"/>
      <w:r w:rsidRPr="003F6325">
        <w:rPr>
          <w:rFonts w:ascii="Palatino Linotype" w:hAnsi="Palatino Linotype"/>
          <w:sz w:val="24"/>
          <w:szCs w:val="24"/>
          <w:lang w:bidi="ar-AE"/>
        </w:rPr>
        <w:t xml:space="preserve"> delilin gelmesidir.</w:t>
      </w:r>
      <w:r w:rsidRPr="003F6325">
        <w:rPr>
          <w:rStyle w:val="DipnotBavurusu"/>
          <w:rFonts w:ascii="Palatino Linotype" w:hAnsi="Palatino Linotype"/>
          <w:sz w:val="24"/>
          <w:szCs w:val="24"/>
          <w:lang w:bidi="ar-AE"/>
        </w:rPr>
        <w:footnoteReference w:id="41"/>
      </w:r>
      <w:r w:rsidRPr="003F6325">
        <w:rPr>
          <w:rFonts w:ascii="Palatino Linotype" w:hAnsi="Palatino Linotype"/>
          <w:sz w:val="24"/>
          <w:szCs w:val="24"/>
          <w:lang w:bidi="ar-AE"/>
        </w:rPr>
        <w:t xml:space="preserve"> Nesih mevzuu, önemine binaen tüm fıkıh </w:t>
      </w:r>
      <w:proofErr w:type="spellStart"/>
      <w:r w:rsidRPr="003F6325">
        <w:rPr>
          <w:rFonts w:ascii="Palatino Linotype" w:hAnsi="Palatino Linotype"/>
          <w:sz w:val="24"/>
          <w:szCs w:val="24"/>
          <w:lang w:bidi="ar-AE"/>
        </w:rPr>
        <w:t>usûlü</w:t>
      </w:r>
      <w:proofErr w:type="spellEnd"/>
      <w:r w:rsidRPr="003F6325">
        <w:rPr>
          <w:rFonts w:ascii="Palatino Linotype" w:hAnsi="Palatino Linotype"/>
          <w:sz w:val="24"/>
          <w:szCs w:val="24"/>
          <w:lang w:bidi="ar-AE"/>
        </w:rPr>
        <w:t xml:space="preserve"> kitaplarında ele alınmış ve kapsamı, şartları, çeşitleri ayrıntılı bir şekilde beyan edilmiştir.</w:t>
      </w:r>
      <w:r w:rsidRPr="003F6325">
        <w:rPr>
          <w:rStyle w:val="DipnotBavurusu"/>
          <w:rFonts w:ascii="Palatino Linotype" w:hAnsi="Palatino Linotype"/>
          <w:sz w:val="24"/>
          <w:szCs w:val="24"/>
          <w:lang w:bidi="ar-AE"/>
        </w:rPr>
        <w:footnoteReference w:id="42"/>
      </w:r>
    </w:p>
    <w:p w:rsidR="00FC01D8" w:rsidRPr="003F6325" w:rsidRDefault="00FC01D8" w:rsidP="00FC01D8">
      <w:pPr>
        <w:spacing w:after="0" w:line="240" w:lineRule="auto"/>
        <w:ind w:right="-144"/>
        <w:jc w:val="both"/>
        <w:rPr>
          <w:rFonts w:ascii="Palatino Linotype" w:hAnsi="Palatino Linotype"/>
          <w:sz w:val="24"/>
          <w:szCs w:val="24"/>
          <w:lang w:bidi="ar-AE"/>
        </w:rPr>
      </w:pPr>
      <w:r w:rsidRPr="003F6325">
        <w:rPr>
          <w:rFonts w:ascii="Palatino Linotype" w:hAnsi="Palatino Linotype"/>
          <w:sz w:val="24"/>
          <w:szCs w:val="24"/>
          <w:lang w:bidi="ar-AE"/>
        </w:rPr>
        <w:t xml:space="preserve">Sünnette </w:t>
      </w:r>
      <w:proofErr w:type="spellStart"/>
      <w:r w:rsidRPr="003F6325">
        <w:rPr>
          <w:rFonts w:ascii="Palatino Linotype" w:hAnsi="Palatino Linotype"/>
          <w:sz w:val="24"/>
          <w:szCs w:val="24"/>
          <w:lang w:bidi="ar-AE"/>
        </w:rPr>
        <w:t>nâsih</w:t>
      </w:r>
      <w:proofErr w:type="spellEnd"/>
      <w:r w:rsidRPr="003F6325">
        <w:rPr>
          <w:rFonts w:ascii="Palatino Linotype" w:hAnsi="Palatino Linotype"/>
          <w:sz w:val="24"/>
          <w:szCs w:val="24"/>
          <w:lang w:bidi="ar-AE"/>
        </w:rPr>
        <w:t xml:space="preserve"> ve </w:t>
      </w:r>
      <w:proofErr w:type="spellStart"/>
      <w:r w:rsidRPr="003F6325">
        <w:rPr>
          <w:rFonts w:ascii="Palatino Linotype" w:hAnsi="Palatino Linotype"/>
          <w:sz w:val="24"/>
          <w:szCs w:val="24"/>
          <w:lang w:bidi="ar-AE"/>
        </w:rPr>
        <w:t>mensuh</w:t>
      </w:r>
      <w:proofErr w:type="spellEnd"/>
      <w:r w:rsidRPr="003F6325">
        <w:rPr>
          <w:rFonts w:ascii="Palatino Linotype" w:hAnsi="Palatino Linotype"/>
          <w:sz w:val="24"/>
          <w:szCs w:val="24"/>
          <w:lang w:bidi="ar-AE"/>
        </w:rPr>
        <w:t xml:space="preserve"> hüküm içeren bilgiler bulunduğu sabittir.</w:t>
      </w:r>
      <w:r w:rsidRPr="003F6325">
        <w:rPr>
          <w:rStyle w:val="DipnotBavurusu"/>
          <w:rFonts w:ascii="Palatino Linotype" w:hAnsi="Palatino Linotype"/>
          <w:sz w:val="24"/>
          <w:szCs w:val="24"/>
          <w:lang w:bidi="ar-AE"/>
        </w:rPr>
        <w:footnoteReference w:id="43"/>
      </w:r>
      <w:r w:rsidRPr="003F6325">
        <w:rPr>
          <w:rFonts w:ascii="Palatino Linotype" w:hAnsi="Palatino Linotype"/>
          <w:sz w:val="24"/>
          <w:szCs w:val="24"/>
          <w:lang w:bidi="ar-AE"/>
        </w:rPr>
        <w:t xml:space="preserve"> Bu sebeple Hz. Peygamber’in hadislerinden hüküm çıkarırken dikkat edilmesi gereken </w:t>
      </w:r>
      <w:r w:rsidRPr="003F6325">
        <w:rPr>
          <w:rFonts w:ascii="Palatino Linotype" w:hAnsi="Palatino Linotype"/>
          <w:sz w:val="24"/>
          <w:szCs w:val="24"/>
          <w:lang w:bidi="ar-AE"/>
        </w:rPr>
        <w:lastRenderedPageBreak/>
        <w:t>bir diğer nokta, neshin vukuudur. Önce meşru olan bir uygulama daha sonra yasaklanmış ya da önce yasak olan bir uygulamaya sonra izin verilmiş olabilir. Önemli olan, en son hükmün ne olduğunu tespit etmektir. Fetvalar buna göre verilecektir.</w:t>
      </w:r>
    </w:p>
    <w:p w:rsidR="00FC01D8" w:rsidRPr="003F6325" w:rsidRDefault="00FC01D8" w:rsidP="00FC01D8">
      <w:pPr>
        <w:spacing w:after="0" w:line="240" w:lineRule="auto"/>
        <w:ind w:right="-144"/>
        <w:jc w:val="both"/>
        <w:rPr>
          <w:rFonts w:ascii="Palatino Linotype" w:hAnsi="Palatino Linotype"/>
          <w:sz w:val="24"/>
          <w:szCs w:val="24"/>
          <w:lang w:bidi="ar-AE"/>
        </w:rPr>
      </w:pPr>
      <w:r w:rsidRPr="003F6325">
        <w:rPr>
          <w:rFonts w:ascii="Palatino Linotype" w:hAnsi="Palatino Linotype"/>
          <w:sz w:val="24"/>
          <w:szCs w:val="24"/>
          <w:lang w:bidi="ar-AE"/>
        </w:rPr>
        <w:t xml:space="preserve">Bir meselede neshin varlığının tespit edilmesi yeterli bir bilgi birikimi ile mümkün olacaktır. Hadis kitaplarında birbirine muhalif iki rivayet görüldüğünde hemen iki rivayet arasında </w:t>
      </w:r>
      <w:proofErr w:type="spellStart"/>
      <w:r w:rsidRPr="003F6325">
        <w:rPr>
          <w:rFonts w:ascii="Palatino Linotype" w:hAnsi="Palatino Linotype"/>
          <w:sz w:val="24"/>
          <w:szCs w:val="24"/>
          <w:lang w:bidi="ar-AE"/>
        </w:rPr>
        <w:t>nâsih</w:t>
      </w:r>
      <w:proofErr w:type="spellEnd"/>
      <w:r w:rsidRPr="003F6325">
        <w:rPr>
          <w:rFonts w:ascii="Palatino Linotype" w:hAnsi="Palatino Linotype"/>
          <w:sz w:val="24"/>
          <w:szCs w:val="24"/>
          <w:lang w:bidi="ar-AE"/>
        </w:rPr>
        <w:t xml:space="preserve"> </w:t>
      </w:r>
      <w:proofErr w:type="spellStart"/>
      <w:r w:rsidRPr="003F6325">
        <w:rPr>
          <w:rFonts w:ascii="Palatino Linotype" w:hAnsi="Palatino Linotype"/>
          <w:sz w:val="24"/>
          <w:szCs w:val="24"/>
          <w:lang w:bidi="ar-AE"/>
        </w:rPr>
        <w:t>mensuh</w:t>
      </w:r>
      <w:proofErr w:type="spellEnd"/>
      <w:r w:rsidRPr="003F6325">
        <w:rPr>
          <w:rFonts w:ascii="Palatino Linotype" w:hAnsi="Palatino Linotype"/>
          <w:sz w:val="24"/>
          <w:szCs w:val="24"/>
          <w:lang w:bidi="ar-AE"/>
        </w:rPr>
        <w:t xml:space="preserve"> irtibatı kurmak da yanılgıya sebep olabilir. Mesela; ayakta </w:t>
      </w:r>
      <w:proofErr w:type="spellStart"/>
      <w:r w:rsidRPr="003F6325">
        <w:rPr>
          <w:rFonts w:ascii="Palatino Linotype" w:hAnsi="Palatino Linotype"/>
          <w:sz w:val="24"/>
          <w:szCs w:val="24"/>
          <w:lang w:bidi="ar-AE"/>
        </w:rPr>
        <w:t>bevletmeyi</w:t>
      </w:r>
      <w:proofErr w:type="spellEnd"/>
      <w:r w:rsidRPr="003F6325">
        <w:rPr>
          <w:rFonts w:ascii="Palatino Linotype" w:hAnsi="Palatino Linotype"/>
          <w:sz w:val="24"/>
          <w:szCs w:val="24"/>
          <w:lang w:bidi="ar-AE"/>
        </w:rPr>
        <w:t xml:space="preserve"> </w:t>
      </w:r>
      <w:proofErr w:type="spellStart"/>
      <w:r w:rsidRPr="003F6325">
        <w:rPr>
          <w:rFonts w:ascii="Palatino Linotype" w:hAnsi="Palatino Linotype"/>
          <w:sz w:val="24"/>
          <w:szCs w:val="24"/>
          <w:lang w:bidi="ar-AE"/>
        </w:rPr>
        <w:t>nehyeden</w:t>
      </w:r>
      <w:proofErr w:type="spellEnd"/>
      <w:r w:rsidRPr="003F6325">
        <w:rPr>
          <w:rFonts w:ascii="Palatino Linotype" w:hAnsi="Palatino Linotype"/>
          <w:sz w:val="24"/>
          <w:szCs w:val="24"/>
          <w:lang w:bidi="ar-AE"/>
        </w:rPr>
        <w:t xml:space="preserve"> rivayet yanında,</w:t>
      </w:r>
      <w:r w:rsidRPr="003F6325">
        <w:rPr>
          <w:rStyle w:val="DipnotBavurusu"/>
          <w:rFonts w:ascii="Palatino Linotype" w:hAnsi="Palatino Linotype"/>
          <w:sz w:val="24"/>
          <w:szCs w:val="24"/>
          <w:lang w:bidi="ar-AE"/>
        </w:rPr>
        <w:footnoteReference w:id="44"/>
      </w:r>
      <w:r w:rsidRPr="003F6325">
        <w:rPr>
          <w:rFonts w:ascii="Palatino Linotype" w:hAnsi="Palatino Linotype"/>
          <w:sz w:val="24"/>
          <w:szCs w:val="24"/>
          <w:lang w:bidi="ar-AE"/>
        </w:rPr>
        <w:t xml:space="preserve"> Hz.</w:t>
      </w:r>
      <w:r w:rsidR="00570741" w:rsidRPr="003F6325">
        <w:rPr>
          <w:rFonts w:ascii="Palatino Linotype" w:hAnsi="Palatino Linotype"/>
          <w:sz w:val="24"/>
          <w:szCs w:val="24"/>
          <w:lang w:bidi="ar-AE"/>
        </w:rPr>
        <w:t xml:space="preserve"> </w:t>
      </w:r>
      <w:r w:rsidRPr="003F6325">
        <w:rPr>
          <w:rFonts w:ascii="Palatino Linotype" w:hAnsi="Palatino Linotype"/>
          <w:sz w:val="24"/>
          <w:szCs w:val="24"/>
          <w:lang w:bidi="ar-AE"/>
        </w:rPr>
        <w:t xml:space="preserve">Peygamber’in ayakta </w:t>
      </w:r>
      <w:proofErr w:type="spellStart"/>
      <w:r w:rsidRPr="003F6325">
        <w:rPr>
          <w:rFonts w:ascii="Palatino Linotype" w:hAnsi="Palatino Linotype"/>
          <w:sz w:val="24"/>
          <w:szCs w:val="24"/>
          <w:lang w:bidi="ar-AE"/>
        </w:rPr>
        <w:t>bevlettiğini</w:t>
      </w:r>
      <w:proofErr w:type="spellEnd"/>
      <w:r w:rsidRPr="003F6325">
        <w:rPr>
          <w:rFonts w:ascii="Palatino Linotype" w:hAnsi="Palatino Linotype"/>
          <w:sz w:val="24"/>
          <w:szCs w:val="24"/>
          <w:lang w:bidi="ar-AE"/>
        </w:rPr>
        <w:t xml:space="preserve"> ifade eden</w:t>
      </w:r>
      <w:r w:rsidRPr="003F6325">
        <w:rPr>
          <w:rStyle w:val="DipnotBavurusu"/>
          <w:rFonts w:ascii="Palatino Linotype" w:hAnsi="Palatino Linotype"/>
          <w:sz w:val="24"/>
          <w:szCs w:val="24"/>
          <w:lang w:bidi="ar-AE"/>
        </w:rPr>
        <w:footnoteReference w:id="45"/>
      </w:r>
      <w:r w:rsidRPr="003F6325">
        <w:rPr>
          <w:rFonts w:ascii="Palatino Linotype" w:hAnsi="Palatino Linotype"/>
          <w:sz w:val="24"/>
          <w:szCs w:val="24"/>
          <w:lang w:bidi="ar-AE"/>
        </w:rPr>
        <w:t xml:space="preserve"> rivayet de vardır. Bu iki rivayet arasında neshe hükmetmek yerine, ayakta </w:t>
      </w:r>
      <w:proofErr w:type="spellStart"/>
      <w:r w:rsidRPr="003F6325">
        <w:rPr>
          <w:rFonts w:ascii="Palatino Linotype" w:hAnsi="Palatino Linotype"/>
          <w:sz w:val="24"/>
          <w:szCs w:val="24"/>
          <w:lang w:bidi="ar-AE"/>
        </w:rPr>
        <w:t>bevletme</w:t>
      </w:r>
      <w:proofErr w:type="spellEnd"/>
      <w:r w:rsidRPr="003F6325">
        <w:rPr>
          <w:rFonts w:ascii="Palatino Linotype" w:hAnsi="Palatino Linotype"/>
          <w:sz w:val="24"/>
          <w:szCs w:val="24"/>
          <w:lang w:bidi="ar-AE"/>
        </w:rPr>
        <w:t xml:space="preserve"> yasağının amacını, idrarın vücuda ve elbiseye sıçramasını önlemek için alınan bir tedbir olarak anlamak mümkündür.</w:t>
      </w:r>
      <w:r w:rsidRPr="003F6325">
        <w:rPr>
          <w:rStyle w:val="DipnotBavurusu"/>
          <w:rFonts w:ascii="Palatino Linotype" w:hAnsi="Palatino Linotype"/>
          <w:sz w:val="24"/>
          <w:szCs w:val="24"/>
          <w:lang w:bidi="ar-AE"/>
        </w:rPr>
        <w:footnoteReference w:id="46"/>
      </w:r>
      <w:r w:rsidRPr="003F6325">
        <w:rPr>
          <w:rFonts w:ascii="Palatino Linotype" w:hAnsi="Palatino Linotype"/>
          <w:sz w:val="24"/>
          <w:szCs w:val="24"/>
          <w:lang w:bidi="ar-AE"/>
        </w:rPr>
        <w:t xml:space="preserve"> Buna benzer örnekler çoğaltılabilir. </w:t>
      </w:r>
      <w:proofErr w:type="gramStart"/>
      <w:r w:rsidRPr="003F6325">
        <w:rPr>
          <w:rFonts w:ascii="Palatino Linotype" w:hAnsi="Palatino Linotype"/>
          <w:sz w:val="24"/>
          <w:szCs w:val="24"/>
          <w:lang w:bidi="ar-AE"/>
        </w:rPr>
        <w:t>O halde, hadisleri doğru anlayabilmek için benimsenmesi gereken ilke, hadisler arasında neshin mümkün olduğunu kabul etmek, ancak rivayetler arasında neshin vukuu hususunda aceleci bir karar vermek yerine başka türlü izahı ve telifi mümkün olmayan durumlarda veya hadiste açıkça önceki hükmün kaldırıldığının beyan edilmesi halinde neshin varlığını kabul etmek en doğru metot olacaktır.</w:t>
      </w:r>
      <w:proofErr w:type="gramEnd"/>
    </w:p>
    <w:p w:rsidR="00FC01D8" w:rsidRPr="003F6325" w:rsidRDefault="00FC01D8" w:rsidP="00FC01D8">
      <w:pPr>
        <w:spacing w:after="0" w:line="240" w:lineRule="auto"/>
        <w:ind w:right="-144"/>
        <w:jc w:val="both"/>
        <w:rPr>
          <w:rFonts w:ascii="Palatino Linotype" w:hAnsi="Palatino Linotype"/>
          <w:sz w:val="24"/>
          <w:szCs w:val="24"/>
          <w:lang w:bidi="ar-AE"/>
        </w:rPr>
      </w:pPr>
      <w:proofErr w:type="spellStart"/>
      <w:r w:rsidRPr="003F6325">
        <w:rPr>
          <w:rFonts w:ascii="Palatino Linotype" w:hAnsi="Palatino Linotype"/>
          <w:sz w:val="24"/>
          <w:szCs w:val="24"/>
          <w:lang w:bidi="ar-AE"/>
        </w:rPr>
        <w:t>Resûlullah’ın</w:t>
      </w:r>
      <w:proofErr w:type="spellEnd"/>
      <w:r w:rsidRPr="003F6325">
        <w:rPr>
          <w:rFonts w:ascii="Palatino Linotype" w:hAnsi="Palatino Linotype"/>
          <w:sz w:val="24"/>
          <w:szCs w:val="24"/>
          <w:lang w:bidi="ar-AE"/>
        </w:rPr>
        <w:t xml:space="preserve">, beyan ettiği bazı hükümleri daha sonra değiştirdiğini şu hadis-i şerif açık şekilde göstermektedir: “Sizi, kabir ziyaretinden </w:t>
      </w:r>
      <w:proofErr w:type="spellStart"/>
      <w:r w:rsidRPr="003F6325">
        <w:rPr>
          <w:rFonts w:ascii="Palatino Linotype" w:hAnsi="Palatino Linotype"/>
          <w:sz w:val="24"/>
          <w:szCs w:val="24"/>
          <w:lang w:bidi="ar-AE"/>
        </w:rPr>
        <w:t>nehyetmiştim</w:t>
      </w:r>
      <w:proofErr w:type="spellEnd"/>
      <w:r w:rsidRPr="003F6325">
        <w:rPr>
          <w:rFonts w:ascii="Palatino Linotype" w:hAnsi="Palatino Linotype"/>
          <w:sz w:val="24"/>
          <w:szCs w:val="24"/>
          <w:lang w:bidi="ar-AE"/>
        </w:rPr>
        <w:t xml:space="preserve">. Artık ziyaret edebilirsiniz. Sizi kurban etlerini üç günden fazla </w:t>
      </w:r>
      <w:r w:rsidRPr="003F6325">
        <w:rPr>
          <w:rFonts w:ascii="Palatino Linotype" w:hAnsi="Palatino Linotype"/>
          <w:sz w:val="24"/>
          <w:szCs w:val="24"/>
          <w:lang w:bidi="ar-AE"/>
        </w:rPr>
        <w:lastRenderedPageBreak/>
        <w:t xml:space="preserve">tutmaktan </w:t>
      </w:r>
      <w:proofErr w:type="spellStart"/>
      <w:r w:rsidRPr="003F6325">
        <w:rPr>
          <w:rFonts w:ascii="Palatino Linotype" w:hAnsi="Palatino Linotype"/>
          <w:sz w:val="24"/>
          <w:szCs w:val="24"/>
          <w:lang w:bidi="ar-AE"/>
        </w:rPr>
        <w:t>nehyetmiştim</w:t>
      </w:r>
      <w:proofErr w:type="spellEnd"/>
      <w:r w:rsidRPr="003F6325">
        <w:rPr>
          <w:rFonts w:ascii="Palatino Linotype" w:hAnsi="Palatino Linotype"/>
          <w:sz w:val="24"/>
          <w:szCs w:val="24"/>
          <w:lang w:bidi="ar-AE"/>
        </w:rPr>
        <w:t>. Şimdi dilediğiniz kadar bekletip (yiyebilirsiniz). Size hurma şerbetini sadece kırba ve tulum içinde yapabileceğinizi söylemiştim. Şimdi ise bütün kaplarda yapabilirsiniz. Fakat size sarhoşluk verecek şeyleri içmeyiniz.”</w:t>
      </w:r>
      <w:r w:rsidRPr="003F6325">
        <w:rPr>
          <w:rStyle w:val="DipnotBavurusu"/>
          <w:rFonts w:ascii="Palatino Linotype" w:hAnsi="Palatino Linotype"/>
          <w:sz w:val="24"/>
          <w:szCs w:val="24"/>
          <w:lang w:bidi="ar-AE"/>
        </w:rPr>
        <w:footnoteReference w:id="47"/>
      </w:r>
      <w:r w:rsidRPr="003F6325">
        <w:rPr>
          <w:rFonts w:ascii="Palatino Linotype" w:hAnsi="Palatino Linotype"/>
          <w:sz w:val="24"/>
          <w:szCs w:val="24"/>
          <w:lang w:bidi="ar-AE"/>
        </w:rPr>
        <w:t xml:space="preserve"> </w:t>
      </w:r>
    </w:p>
    <w:p w:rsidR="00FC01D8" w:rsidRPr="003F6325" w:rsidRDefault="00FC01D8" w:rsidP="00FC01D8">
      <w:pPr>
        <w:spacing w:after="0" w:line="240" w:lineRule="auto"/>
        <w:ind w:right="-144"/>
        <w:jc w:val="both"/>
        <w:rPr>
          <w:rFonts w:ascii="Palatino Linotype" w:hAnsi="Palatino Linotype"/>
          <w:sz w:val="24"/>
          <w:szCs w:val="24"/>
          <w:lang w:bidi="ar-AE"/>
        </w:rPr>
      </w:pPr>
      <w:r w:rsidRPr="003F6325">
        <w:rPr>
          <w:rFonts w:ascii="Palatino Linotype" w:hAnsi="Palatino Linotype"/>
          <w:sz w:val="24"/>
          <w:szCs w:val="24"/>
          <w:lang w:bidi="ar-AE"/>
        </w:rPr>
        <w:t>Hz. Peygamber’in hayatında başka nesih uygulamaları da vardır:</w:t>
      </w:r>
    </w:p>
    <w:p w:rsidR="00FC01D8" w:rsidRPr="003F6325" w:rsidRDefault="00FC01D8" w:rsidP="00FC01D8">
      <w:pPr>
        <w:spacing w:after="0" w:line="240" w:lineRule="auto"/>
        <w:ind w:right="-144"/>
        <w:jc w:val="both"/>
        <w:rPr>
          <w:rFonts w:ascii="Palatino Linotype" w:hAnsi="Palatino Linotype"/>
          <w:sz w:val="24"/>
          <w:szCs w:val="24"/>
          <w:lang w:bidi="ar-AE"/>
        </w:rPr>
      </w:pPr>
      <w:proofErr w:type="spellStart"/>
      <w:r w:rsidRPr="003F6325">
        <w:rPr>
          <w:rFonts w:ascii="Palatino Linotype" w:hAnsi="Palatino Linotype"/>
          <w:sz w:val="24"/>
          <w:szCs w:val="24"/>
          <w:lang w:bidi="ar-AE"/>
        </w:rPr>
        <w:t>Müt’a</w:t>
      </w:r>
      <w:proofErr w:type="spellEnd"/>
      <w:r w:rsidRPr="003F6325">
        <w:rPr>
          <w:rFonts w:ascii="Palatino Linotype" w:hAnsi="Palatino Linotype"/>
          <w:sz w:val="24"/>
          <w:szCs w:val="24"/>
          <w:lang w:bidi="ar-AE"/>
        </w:rPr>
        <w:t xml:space="preserve"> nikâhına önce izin verilmiş, daha sonra ise bu izin kaldırılmıştır.</w:t>
      </w:r>
      <w:r w:rsidRPr="003F6325">
        <w:rPr>
          <w:rStyle w:val="DipnotBavurusu"/>
          <w:rFonts w:ascii="Palatino Linotype" w:hAnsi="Palatino Linotype"/>
          <w:sz w:val="24"/>
          <w:szCs w:val="24"/>
          <w:lang w:bidi="ar-AE"/>
        </w:rPr>
        <w:footnoteReference w:id="48"/>
      </w:r>
      <w:r w:rsidRPr="003F6325">
        <w:rPr>
          <w:rFonts w:ascii="Palatino Linotype" w:hAnsi="Palatino Linotype"/>
          <w:sz w:val="24"/>
          <w:szCs w:val="24"/>
          <w:lang w:bidi="ar-AE"/>
        </w:rPr>
        <w:t xml:space="preserve"> Hz. Peygamber’in bu konudaki en son beyanı ile </w:t>
      </w:r>
      <w:proofErr w:type="spellStart"/>
      <w:r w:rsidRPr="003F6325">
        <w:rPr>
          <w:rFonts w:ascii="Palatino Linotype" w:hAnsi="Palatino Linotype"/>
          <w:sz w:val="24"/>
          <w:szCs w:val="24"/>
          <w:lang w:bidi="ar-AE"/>
        </w:rPr>
        <w:t>müt’a</w:t>
      </w:r>
      <w:proofErr w:type="spellEnd"/>
      <w:r w:rsidRPr="003F6325">
        <w:rPr>
          <w:rFonts w:ascii="Palatino Linotype" w:hAnsi="Palatino Linotype"/>
          <w:sz w:val="24"/>
          <w:szCs w:val="24"/>
          <w:lang w:bidi="ar-AE"/>
        </w:rPr>
        <w:t xml:space="preserve"> uygulamasının haram olduğu sabit olmuştur.</w:t>
      </w:r>
    </w:p>
    <w:p w:rsidR="00FC01D8" w:rsidRPr="003F6325" w:rsidRDefault="00FC01D8" w:rsidP="00FC01D8">
      <w:pPr>
        <w:spacing w:after="0" w:line="240" w:lineRule="auto"/>
        <w:ind w:right="-144"/>
        <w:jc w:val="both"/>
        <w:rPr>
          <w:rFonts w:ascii="Palatino Linotype" w:hAnsi="Palatino Linotype"/>
          <w:sz w:val="24"/>
          <w:szCs w:val="24"/>
          <w:lang w:bidi="ar-AE"/>
        </w:rPr>
      </w:pPr>
      <w:proofErr w:type="spellStart"/>
      <w:r w:rsidRPr="003F6325">
        <w:rPr>
          <w:rFonts w:ascii="Palatino Linotype" w:hAnsi="Palatino Linotype"/>
          <w:sz w:val="24"/>
          <w:szCs w:val="24"/>
          <w:lang w:bidi="ar-AE"/>
        </w:rPr>
        <w:t>Resûlullah</w:t>
      </w:r>
      <w:proofErr w:type="spellEnd"/>
      <w:r w:rsidRPr="003F6325">
        <w:rPr>
          <w:rFonts w:ascii="Palatino Linotype" w:hAnsi="Palatino Linotype"/>
          <w:sz w:val="24"/>
          <w:szCs w:val="24"/>
          <w:lang w:bidi="ar-AE"/>
        </w:rPr>
        <w:t xml:space="preserve"> (</w:t>
      </w:r>
      <w:proofErr w:type="spellStart"/>
      <w:r w:rsidRPr="003F6325">
        <w:rPr>
          <w:rFonts w:ascii="Palatino Linotype" w:hAnsi="Palatino Linotype"/>
          <w:sz w:val="24"/>
          <w:szCs w:val="24"/>
          <w:lang w:bidi="ar-AE"/>
        </w:rPr>
        <w:t>s.a.v</w:t>
      </w:r>
      <w:proofErr w:type="spellEnd"/>
      <w:r w:rsidRPr="003F6325">
        <w:rPr>
          <w:rFonts w:ascii="Palatino Linotype" w:hAnsi="Palatino Linotype"/>
          <w:sz w:val="24"/>
          <w:szCs w:val="24"/>
          <w:lang w:bidi="ar-AE"/>
        </w:rPr>
        <w:t>) önceleri altın yüzük takmış sonra ise onu çıkarmış ve altın takmanın erkeklere yasak olduğunu beyan etmiştir.</w:t>
      </w:r>
      <w:r w:rsidRPr="003F6325">
        <w:rPr>
          <w:rStyle w:val="DipnotBavurusu"/>
          <w:rFonts w:ascii="Palatino Linotype" w:hAnsi="Palatino Linotype"/>
          <w:sz w:val="24"/>
          <w:szCs w:val="24"/>
          <w:lang w:bidi="ar-AE"/>
        </w:rPr>
        <w:footnoteReference w:id="49"/>
      </w:r>
    </w:p>
    <w:p w:rsidR="00FC01D8" w:rsidRPr="003F6325" w:rsidRDefault="00FC01D8" w:rsidP="00FC01D8">
      <w:pPr>
        <w:spacing w:after="0" w:line="240" w:lineRule="auto"/>
        <w:ind w:right="-144"/>
        <w:jc w:val="both"/>
        <w:rPr>
          <w:rFonts w:ascii="Palatino Linotype" w:hAnsi="Palatino Linotype"/>
          <w:sz w:val="24"/>
          <w:szCs w:val="24"/>
          <w:lang w:bidi="ar-AE"/>
        </w:rPr>
      </w:pPr>
      <w:r w:rsidRPr="003F6325">
        <w:rPr>
          <w:rFonts w:ascii="Palatino Linotype" w:hAnsi="Palatino Linotype"/>
          <w:sz w:val="24"/>
          <w:szCs w:val="24"/>
          <w:lang w:bidi="ar-AE"/>
        </w:rPr>
        <w:t>Müslümanlara Mekke’den Medine’ye hicret etmelerini talep eden tüm rivayetler, “Mekke’nin fethinden sonra hicret yoktur…”</w:t>
      </w:r>
      <w:r w:rsidRPr="003F6325">
        <w:rPr>
          <w:rStyle w:val="DipnotBavurusu"/>
          <w:rFonts w:ascii="Palatino Linotype" w:hAnsi="Palatino Linotype"/>
          <w:sz w:val="24"/>
          <w:szCs w:val="24"/>
          <w:lang w:bidi="ar-AE"/>
        </w:rPr>
        <w:footnoteReference w:id="50"/>
      </w:r>
      <w:r w:rsidRPr="003F6325">
        <w:rPr>
          <w:rFonts w:ascii="Palatino Linotype" w:hAnsi="Palatino Linotype"/>
          <w:sz w:val="24"/>
          <w:szCs w:val="24"/>
          <w:lang w:bidi="ar-AE"/>
        </w:rPr>
        <w:t xml:space="preserve"> </w:t>
      </w:r>
      <w:proofErr w:type="gramStart"/>
      <w:r w:rsidRPr="003F6325">
        <w:rPr>
          <w:rFonts w:ascii="Palatino Linotype" w:hAnsi="Palatino Linotype"/>
          <w:sz w:val="24"/>
          <w:szCs w:val="24"/>
          <w:lang w:bidi="ar-AE"/>
        </w:rPr>
        <w:t>hadisi</w:t>
      </w:r>
      <w:proofErr w:type="gramEnd"/>
      <w:r w:rsidRPr="003F6325">
        <w:rPr>
          <w:rFonts w:ascii="Palatino Linotype" w:hAnsi="Palatino Linotype"/>
          <w:sz w:val="24"/>
          <w:szCs w:val="24"/>
          <w:lang w:bidi="ar-AE"/>
        </w:rPr>
        <w:t xml:space="preserve"> ile </w:t>
      </w:r>
      <w:proofErr w:type="spellStart"/>
      <w:r w:rsidRPr="003F6325">
        <w:rPr>
          <w:rFonts w:ascii="Palatino Linotype" w:hAnsi="Palatino Linotype"/>
          <w:sz w:val="24"/>
          <w:szCs w:val="24"/>
          <w:lang w:bidi="ar-AE"/>
        </w:rPr>
        <w:t>mensuh</w:t>
      </w:r>
      <w:proofErr w:type="spellEnd"/>
      <w:r w:rsidRPr="003F6325">
        <w:rPr>
          <w:rFonts w:ascii="Palatino Linotype" w:hAnsi="Palatino Linotype"/>
          <w:sz w:val="24"/>
          <w:szCs w:val="24"/>
          <w:lang w:bidi="ar-AE"/>
        </w:rPr>
        <w:t xml:space="preserve"> hükmünü almıştır.</w:t>
      </w:r>
    </w:p>
    <w:p w:rsidR="00FC01D8" w:rsidRPr="003F6325" w:rsidRDefault="00FC01D8" w:rsidP="00FC01D8">
      <w:pPr>
        <w:spacing w:after="0" w:line="240" w:lineRule="auto"/>
        <w:ind w:right="-144"/>
        <w:jc w:val="both"/>
        <w:rPr>
          <w:rFonts w:ascii="Palatino Linotype" w:hAnsi="Palatino Linotype"/>
          <w:sz w:val="24"/>
          <w:szCs w:val="24"/>
          <w:lang w:bidi="ar-AE"/>
        </w:rPr>
      </w:pPr>
      <w:proofErr w:type="spellStart"/>
      <w:r w:rsidRPr="003F6325">
        <w:rPr>
          <w:rFonts w:ascii="Palatino Linotype" w:hAnsi="Palatino Linotype"/>
          <w:sz w:val="24"/>
          <w:szCs w:val="24"/>
          <w:lang w:bidi="ar-AE"/>
        </w:rPr>
        <w:t>Risaletin</w:t>
      </w:r>
      <w:proofErr w:type="spellEnd"/>
      <w:r w:rsidRPr="003F6325">
        <w:rPr>
          <w:rFonts w:ascii="Palatino Linotype" w:hAnsi="Palatino Linotype"/>
          <w:sz w:val="24"/>
          <w:szCs w:val="24"/>
          <w:lang w:bidi="ar-AE"/>
        </w:rPr>
        <w:t xml:space="preserve"> başlangıç yıllarında namazda konuşmak ve selamlaşmak meşru iken, daha sonra Müslümanlar namazda konuşmaktan menedilmiştir.</w:t>
      </w:r>
      <w:r w:rsidRPr="003F6325">
        <w:rPr>
          <w:rStyle w:val="DipnotBavurusu"/>
          <w:rFonts w:ascii="Palatino Linotype" w:hAnsi="Palatino Linotype"/>
          <w:sz w:val="24"/>
          <w:szCs w:val="24"/>
          <w:lang w:bidi="ar-AE"/>
        </w:rPr>
        <w:footnoteReference w:id="51"/>
      </w:r>
    </w:p>
    <w:p w:rsidR="00FC01D8" w:rsidRPr="003F6325" w:rsidRDefault="00FC01D8" w:rsidP="00FC01D8">
      <w:pPr>
        <w:spacing w:after="0" w:line="240" w:lineRule="auto"/>
        <w:ind w:right="-144"/>
        <w:jc w:val="both"/>
        <w:rPr>
          <w:rFonts w:ascii="Palatino Linotype" w:hAnsi="Palatino Linotype"/>
          <w:sz w:val="24"/>
          <w:szCs w:val="24"/>
          <w:lang w:bidi="ar-AE"/>
        </w:rPr>
      </w:pPr>
      <w:proofErr w:type="spellStart"/>
      <w:r w:rsidRPr="003F6325">
        <w:rPr>
          <w:rFonts w:ascii="Palatino Linotype" w:hAnsi="Palatino Linotype"/>
          <w:sz w:val="24"/>
          <w:szCs w:val="24"/>
          <w:lang w:bidi="ar-AE"/>
        </w:rPr>
        <w:t>Resûlullah</w:t>
      </w:r>
      <w:proofErr w:type="spellEnd"/>
      <w:r w:rsidRPr="003F6325">
        <w:rPr>
          <w:rFonts w:ascii="Palatino Linotype" w:hAnsi="Palatino Linotype"/>
          <w:sz w:val="24"/>
          <w:szCs w:val="24"/>
          <w:lang w:bidi="ar-AE"/>
        </w:rPr>
        <w:t xml:space="preserve"> (</w:t>
      </w:r>
      <w:proofErr w:type="spellStart"/>
      <w:r w:rsidRPr="003F6325">
        <w:rPr>
          <w:rFonts w:ascii="Palatino Linotype" w:hAnsi="Palatino Linotype"/>
          <w:sz w:val="24"/>
          <w:szCs w:val="24"/>
          <w:lang w:bidi="ar-AE"/>
        </w:rPr>
        <w:t>s.a.v</w:t>
      </w:r>
      <w:proofErr w:type="spellEnd"/>
      <w:r w:rsidRPr="003F6325">
        <w:rPr>
          <w:rFonts w:ascii="Palatino Linotype" w:hAnsi="Palatino Linotype"/>
          <w:sz w:val="24"/>
          <w:szCs w:val="24"/>
          <w:lang w:bidi="ar-AE"/>
        </w:rPr>
        <w:t xml:space="preserve">) önceleri </w:t>
      </w:r>
      <w:proofErr w:type="spellStart"/>
      <w:r w:rsidRPr="003F6325">
        <w:rPr>
          <w:rFonts w:ascii="Palatino Linotype" w:hAnsi="Palatino Linotype"/>
          <w:sz w:val="24"/>
          <w:szCs w:val="24"/>
          <w:lang w:bidi="ar-AE"/>
        </w:rPr>
        <w:t>aşûra</w:t>
      </w:r>
      <w:proofErr w:type="spellEnd"/>
      <w:r w:rsidRPr="003F6325">
        <w:rPr>
          <w:rFonts w:ascii="Palatino Linotype" w:hAnsi="Palatino Linotype"/>
          <w:sz w:val="24"/>
          <w:szCs w:val="24"/>
          <w:lang w:bidi="ar-AE"/>
        </w:rPr>
        <w:t xml:space="preserve"> orucu tuttu ve tutmayı emretti. Ancak ramazan orucu farz kılınınca, </w:t>
      </w:r>
      <w:proofErr w:type="spellStart"/>
      <w:r w:rsidRPr="003F6325">
        <w:rPr>
          <w:rFonts w:ascii="Palatino Linotype" w:hAnsi="Palatino Linotype"/>
          <w:sz w:val="24"/>
          <w:szCs w:val="24"/>
          <w:lang w:bidi="ar-AE"/>
        </w:rPr>
        <w:t>aşûra</w:t>
      </w:r>
      <w:proofErr w:type="spellEnd"/>
      <w:r w:rsidRPr="003F6325">
        <w:rPr>
          <w:rFonts w:ascii="Palatino Linotype" w:hAnsi="Palatino Linotype"/>
          <w:sz w:val="24"/>
          <w:szCs w:val="24"/>
          <w:lang w:bidi="ar-AE"/>
        </w:rPr>
        <w:t xml:space="preserve"> orucunu tutmak terk olundu (isteğe bırakıldı).</w:t>
      </w:r>
      <w:r w:rsidRPr="003F6325">
        <w:rPr>
          <w:rStyle w:val="DipnotBavurusu"/>
          <w:rFonts w:ascii="Palatino Linotype" w:hAnsi="Palatino Linotype"/>
          <w:sz w:val="24"/>
          <w:szCs w:val="24"/>
          <w:lang w:bidi="ar-AE"/>
        </w:rPr>
        <w:footnoteReference w:id="52"/>
      </w:r>
      <w:r w:rsidRPr="003F6325">
        <w:rPr>
          <w:rFonts w:ascii="Palatino Linotype" w:hAnsi="Palatino Linotype"/>
          <w:sz w:val="24"/>
          <w:szCs w:val="24"/>
          <w:lang w:bidi="ar-AE"/>
        </w:rPr>
        <w:t xml:space="preserve"> </w:t>
      </w:r>
    </w:p>
    <w:p w:rsidR="00FC01D8" w:rsidRPr="00A7464B" w:rsidRDefault="00FC01D8" w:rsidP="00A7464B">
      <w:pPr>
        <w:spacing w:after="0" w:line="240" w:lineRule="auto"/>
        <w:ind w:right="-144"/>
        <w:jc w:val="both"/>
        <w:rPr>
          <w:rFonts w:ascii="Palatino Linotype" w:hAnsi="Palatino Linotype"/>
          <w:sz w:val="24"/>
          <w:szCs w:val="24"/>
          <w:lang w:bidi="ar-AE"/>
        </w:rPr>
      </w:pPr>
      <w:proofErr w:type="spellStart"/>
      <w:r w:rsidRPr="003F6325">
        <w:rPr>
          <w:rFonts w:ascii="Palatino Linotype" w:hAnsi="Palatino Linotype"/>
          <w:sz w:val="24"/>
          <w:szCs w:val="24"/>
          <w:lang w:bidi="ar-AE"/>
        </w:rPr>
        <w:t>Resûlullah</w:t>
      </w:r>
      <w:proofErr w:type="spellEnd"/>
      <w:r w:rsidRPr="003F6325">
        <w:rPr>
          <w:rFonts w:ascii="Palatino Linotype" w:hAnsi="Palatino Linotype"/>
          <w:sz w:val="24"/>
          <w:szCs w:val="24"/>
          <w:lang w:bidi="ar-AE"/>
        </w:rPr>
        <w:t xml:space="preserve"> (</w:t>
      </w:r>
      <w:proofErr w:type="spellStart"/>
      <w:r w:rsidRPr="003F6325">
        <w:rPr>
          <w:rFonts w:ascii="Palatino Linotype" w:hAnsi="Palatino Linotype"/>
          <w:sz w:val="24"/>
          <w:szCs w:val="24"/>
          <w:lang w:bidi="ar-AE"/>
        </w:rPr>
        <w:t>s.a.v</w:t>
      </w:r>
      <w:proofErr w:type="spellEnd"/>
      <w:r w:rsidRPr="003F6325">
        <w:rPr>
          <w:rFonts w:ascii="Palatino Linotype" w:hAnsi="Palatino Linotype"/>
          <w:sz w:val="24"/>
          <w:szCs w:val="24"/>
          <w:lang w:bidi="ar-AE"/>
        </w:rPr>
        <w:t xml:space="preserve">) hasta olduğu bir sırada oturarak namaz kıldırmış ve ayakta namaza duranlara “İmam oturarak namaz kıldırırsa siz de oturak kılınız” buyurmuştur. Ancak </w:t>
      </w:r>
      <w:r w:rsidRPr="003F6325">
        <w:rPr>
          <w:rFonts w:ascii="Palatino Linotype" w:hAnsi="Palatino Linotype"/>
          <w:sz w:val="24"/>
          <w:szCs w:val="24"/>
          <w:lang w:bidi="ar-AE"/>
        </w:rPr>
        <w:lastRenderedPageBreak/>
        <w:t xml:space="preserve">bu uygulama </w:t>
      </w:r>
      <w:proofErr w:type="spellStart"/>
      <w:r w:rsidRPr="003F6325">
        <w:rPr>
          <w:rFonts w:ascii="Palatino Linotype" w:hAnsi="Palatino Linotype"/>
          <w:sz w:val="24"/>
          <w:szCs w:val="24"/>
          <w:lang w:bidi="ar-AE"/>
        </w:rPr>
        <w:t>mensuhtur</w:t>
      </w:r>
      <w:proofErr w:type="spellEnd"/>
      <w:r w:rsidRPr="003F6325">
        <w:rPr>
          <w:rFonts w:ascii="Palatino Linotype" w:hAnsi="Palatino Linotype"/>
          <w:sz w:val="24"/>
          <w:szCs w:val="24"/>
          <w:lang w:bidi="ar-AE"/>
        </w:rPr>
        <w:t>. Çünkü Hz. Peygamber kıldırdığı en son namazda kendisi oturarak kıldırmış, insanlar ise ayakta olarak cemaat olmuşlardır.</w:t>
      </w:r>
      <w:r w:rsidRPr="003F6325">
        <w:rPr>
          <w:rStyle w:val="DipnotBavurusu"/>
          <w:rFonts w:ascii="Palatino Linotype" w:hAnsi="Palatino Linotype"/>
          <w:sz w:val="24"/>
          <w:szCs w:val="24"/>
          <w:lang w:bidi="ar-AE"/>
        </w:rPr>
        <w:footnoteReference w:id="53"/>
      </w:r>
    </w:p>
    <w:p w:rsidR="00FC01D8" w:rsidRPr="003F6325" w:rsidRDefault="00FC01D8" w:rsidP="00A7464B">
      <w:pPr>
        <w:spacing w:before="120" w:after="0" w:line="240" w:lineRule="auto"/>
        <w:ind w:right="-142"/>
        <w:jc w:val="both"/>
        <w:rPr>
          <w:rFonts w:ascii="Palatino Linotype" w:hAnsi="Palatino Linotype"/>
          <w:b/>
          <w:sz w:val="24"/>
          <w:szCs w:val="24"/>
          <w:lang w:bidi="ar-AE"/>
        </w:rPr>
      </w:pPr>
      <w:r w:rsidRPr="003F6325">
        <w:rPr>
          <w:rFonts w:ascii="Palatino Linotype" w:hAnsi="Palatino Linotype"/>
          <w:b/>
          <w:sz w:val="24"/>
          <w:szCs w:val="24"/>
          <w:lang w:bidi="ar-AE"/>
        </w:rPr>
        <w:t>3-Hadisleri Bütüncül Bir Yaklaşımla Anlamak</w:t>
      </w:r>
    </w:p>
    <w:p w:rsidR="00FC01D8" w:rsidRPr="003F6325" w:rsidRDefault="00FC01D8" w:rsidP="00FC01D8">
      <w:pPr>
        <w:spacing w:after="0" w:line="240" w:lineRule="auto"/>
        <w:ind w:right="-144"/>
        <w:jc w:val="both"/>
        <w:rPr>
          <w:rFonts w:ascii="Palatino Linotype" w:hAnsi="Palatino Linotype"/>
          <w:sz w:val="24"/>
          <w:szCs w:val="24"/>
          <w:lang w:bidi="ar-AE"/>
        </w:rPr>
      </w:pPr>
      <w:r w:rsidRPr="003F6325">
        <w:rPr>
          <w:rFonts w:ascii="Palatino Linotype" w:hAnsi="Palatino Linotype"/>
          <w:sz w:val="24"/>
          <w:szCs w:val="24"/>
          <w:lang w:bidi="ar-AE"/>
        </w:rPr>
        <w:t xml:space="preserve">Hz. Peygamber’i doğru bir şekilde anlayabilmek için bir konuda hüküm vermeden önce, konu ile ilgili ulaşılabilen tüm hadisleri göz önünde tutma mecburiyeti vardır. </w:t>
      </w:r>
      <w:proofErr w:type="spellStart"/>
      <w:r w:rsidRPr="003F6325">
        <w:rPr>
          <w:rFonts w:ascii="Palatino Linotype" w:hAnsi="Palatino Linotype"/>
          <w:sz w:val="24"/>
          <w:szCs w:val="24"/>
          <w:lang w:bidi="ar-AE"/>
        </w:rPr>
        <w:t>Müteşabihi</w:t>
      </w:r>
      <w:proofErr w:type="spellEnd"/>
      <w:r w:rsidRPr="003F6325">
        <w:rPr>
          <w:rFonts w:ascii="Palatino Linotype" w:hAnsi="Palatino Linotype"/>
          <w:sz w:val="24"/>
          <w:szCs w:val="24"/>
          <w:lang w:bidi="ar-AE"/>
        </w:rPr>
        <w:t xml:space="preserve"> muhkeme çevirecek, </w:t>
      </w:r>
      <w:proofErr w:type="spellStart"/>
      <w:r w:rsidRPr="003F6325">
        <w:rPr>
          <w:rFonts w:ascii="Palatino Linotype" w:hAnsi="Palatino Linotype"/>
          <w:sz w:val="24"/>
          <w:szCs w:val="24"/>
          <w:lang w:bidi="ar-AE"/>
        </w:rPr>
        <w:t>mutlakı</w:t>
      </w:r>
      <w:proofErr w:type="spellEnd"/>
      <w:r w:rsidRPr="003F6325">
        <w:rPr>
          <w:rFonts w:ascii="Palatino Linotype" w:hAnsi="Palatino Linotype"/>
          <w:sz w:val="24"/>
          <w:szCs w:val="24"/>
          <w:lang w:bidi="ar-AE"/>
        </w:rPr>
        <w:t xml:space="preserve"> </w:t>
      </w:r>
      <w:proofErr w:type="spellStart"/>
      <w:r w:rsidRPr="003F6325">
        <w:rPr>
          <w:rFonts w:ascii="Palatino Linotype" w:hAnsi="Palatino Linotype"/>
          <w:sz w:val="24"/>
          <w:szCs w:val="24"/>
          <w:lang w:bidi="ar-AE"/>
        </w:rPr>
        <w:t>mukayyedine</w:t>
      </w:r>
      <w:proofErr w:type="spellEnd"/>
      <w:r w:rsidRPr="003F6325">
        <w:rPr>
          <w:rFonts w:ascii="Palatino Linotype" w:hAnsi="Palatino Linotype"/>
          <w:sz w:val="24"/>
          <w:szCs w:val="24"/>
          <w:lang w:bidi="ar-AE"/>
        </w:rPr>
        <w:t xml:space="preserve"> hamledecek, umum ifade eden bir kelimeyi </w:t>
      </w:r>
      <w:proofErr w:type="spellStart"/>
      <w:r w:rsidRPr="003F6325">
        <w:rPr>
          <w:rFonts w:ascii="Palatino Linotype" w:hAnsi="Palatino Linotype"/>
          <w:sz w:val="24"/>
          <w:szCs w:val="24"/>
          <w:lang w:bidi="ar-AE"/>
        </w:rPr>
        <w:t>hâss</w:t>
      </w:r>
      <w:proofErr w:type="spellEnd"/>
      <w:r w:rsidRPr="003F6325">
        <w:rPr>
          <w:rFonts w:ascii="Palatino Linotype" w:hAnsi="Palatino Linotype"/>
          <w:sz w:val="24"/>
          <w:szCs w:val="24"/>
          <w:lang w:bidi="ar-AE"/>
        </w:rPr>
        <w:t xml:space="preserve"> lafızla sınırlandıracak şekilde, ele alınan mevzu kapsamındaki tüm sahih hadislere ulaşılması sünnetin doğru anlaşılabilmesi için temel esaslardandır.</w:t>
      </w:r>
      <w:r w:rsidRPr="003F6325">
        <w:rPr>
          <w:rStyle w:val="DipnotBavurusu"/>
          <w:rFonts w:ascii="Palatino Linotype" w:hAnsi="Palatino Linotype"/>
          <w:sz w:val="24"/>
          <w:szCs w:val="24"/>
          <w:lang w:bidi="ar-AE"/>
        </w:rPr>
        <w:footnoteReference w:id="54"/>
      </w:r>
    </w:p>
    <w:p w:rsidR="00FC01D8" w:rsidRPr="003F6325" w:rsidRDefault="00FC01D8" w:rsidP="00FC01D8">
      <w:pPr>
        <w:spacing w:after="0" w:line="240" w:lineRule="auto"/>
        <w:ind w:right="-144"/>
        <w:jc w:val="both"/>
        <w:rPr>
          <w:rFonts w:ascii="Palatino Linotype" w:hAnsi="Palatino Linotype"/>
          <w:sz w:val="24"/>
          <w:szCs w:val="24"/>
          <w:lang w:bidi="ar-AE"/>
        </w:rPr>
      </w:pPr>
      <w:r w:rsidRPr="003F6325">
        <w:rPr>
          <w:rFonts w:ascii="Palatino Linotype" w:hAnsi="Palatino Linotype"/>
          <w:sz w:val="24"/>
          <w:szCs w:val="24"/>
          <w:lang w:bidi="ar-AE"/>
        </w:rPr>
        <w:t xml:space="preserve">Kur’an-ı Kerim, kendi içinde bir bütünlük </w:t>
      </w:r>
      <w:proofErr w:type="spellStart"/>
      <w:r w:rsidRPr="003F6325">
        <w:rPr>
          <w:rFonts w:ascii="Palatino Linotype" w:hAnsi="Palatino Linotype"/>
          <w:sz w:val="24"/>
          <w:szCs w:val="24"/>
          <w:lang w:bidi="ar-AE"/>
        </w:rPr>
        <w:t>arzettiği</w:t>
      </w:r>
      <w:proofErr w:type="spellEnd"/>
      <w:r w:rsidRPr="003F6325">
        <w:rPr>
          <w:rFonts w:ascii="Palatino Linotype" w:hAnsi="Palatino Linotype"/>
          <w:sz w:val="24"/>
          <w:szCs w:val="24"/>
          <w:lang w:bidi="ar-AE"/>
        </w:rPr>
        <w:t xml:space="preserve"> gibi, sünnet de hem Kur’an </w:t>
      </w:r>
      <w:proofErr w:type="gramStart"/>
      <w:r w:rsidRPr="003F6325">
        <w:rPr>
          <w:rFonts w:ascii="Palatino Linotype" w:hAnsi="Palatino Linotype"/>
          <w:sz w:val="24"/>
          <w:szCs w:val="24"/>
          <w:lang w:bidi="ar-AE"/>
        </w:rPr>
        <w:t>ile,</w:t>
      </w:r>
      <w:proofErr w:type="gramEnd"/>
      <w:r w:rsidRPr="003F6325">
        <w:rPr>
          <w:rFonts w:ascii="Palatino Linotype" w:hAnsi="Palatino Linotype"/>
          <w:sz w:val="24"/>
          <w:szCs w:val="24"/>
          <w:lang w:bidi="ar-AE"/>
        </w:rPr>
        <w:t xml:space="preserve"> hem de kendi içinde bir bütünlük içindedir. Bunun yanında bazı rivayetlerde ihtisar, ziyade, </w:t>
      </w:r>
      <w:proofErr w:type="spellStart"/>
      <w:r w:rsidRPr="003F6325">
        <w:rPr>
          <w:rFonts w:ascii="Palatino Linotype" w:hAnsi="Palatino Linotype"/>
          <w:sz w:val="24"/>
          <w:szCs w:val="24"/>
          <w:lang w:bidi="ar-AE"/>
        </w:rPr>
        <w:t>taktî</w:t>
      </w:r>
      <w:proofErr w:type="spellEnd"/>
      <w:r w:rsidRPr="003F6325">
        <w:rPr>
          <w:rFonts w:ascii="Palatino Linotype" w:hAnsi="Palatino Linotype"/>
          <w:sz w:val="24"/>
          <w:szCs w:val="24"/>
          <w:lang w:bidi="ar-AE"/>
        </w:rPr>
        <w:t xml:space="preserve">’ yapılması, </w:t>
      </w:r>
      <w:proofErr w:type="spellStart"/>
      <w:r w:rsidRPr="003F6325">
        <w:rPr>
          <w:rFonts w:ascii="Palatino Linotype" w:hAnsi="Palatino Linotype"/>
          <w:sz w:val="24"/>
          <w:szCs w:val="24"/>
          <w:lang w:bidi="ar-AE"/>
        </w:rPr>
        <w:t>râvinin</w:t>
      </w:r>
      <w:proofErr w:type="spellEnd"/>
      <w:r w:rsidRPr="003F6325">
        <w:rPr>
          <w:rFonts w:ascii="Palatino Linotype" w:hAnsi="Palatino Linotype"/>
          <w:sz w:val="24"/>
          <w:szCs w:val="24"/>
          <w:lang w:bidi="ar-AE"/>
        </w:rPr>
        <w:t xml:space="preserve"> unutması ya da yanılması, hadislerin bütün olarak değerlendirilmesini, farklı rivayetlerin bir araya getirilerek değerlendirilip anlamaya çalışılmasını zorunlu kılmaktadır.</w:t>
      </w:r>
      <w:r w:rsidRPr="003F6325">
        <w:rPr>
          <w:rStyle w:val="DipnotBavurusu"/>
          <w:rFonts w:ascii="Palatino Linotype" w:hAnsi="Palatino Linotype"/>
          <w:sz w:val="24"/>
          <w:szCs w:val="24"/>
          <w:lang w:bidi="ar-AE"/>
        </w:rPr>
        <w:footnoteReference w:id="55"/>
      </w:r>
    </w:p>
    <w:p w:rsidR="00FC01D8" w:rsidRPr="003F6325" w:rsidRDefault="00FC01D8" w:rsidP="00FC01D8">
      <w:pPr>
        <w:spacing w:after="0" w:line="240" w:lineRule="auto"/>
        <w:ind w:right="-144"/>
        <w:jc w:val="both"/>
        <w:rPr>
          <w:rFonts w:ascii="Palatino Linotype" w:hAnsi="Palatino Linotype"/>
          <w:sz w:val="24"/>
          <w:szCs w:val="24"/>
        </w:rPr>
      </w:pPr>
      <w:proofErr w:type="spellStart"/>
      <w:r w:rsidRPr="003F6325">
        <w:rPr>
          <w:rFonts w:ascii="Palatino Linotype" w:hAnsi="Palatino Linotype"/>
          <w:sz w:val="24"/>
          <w:szCs w:val="24"/>
        </w:rPr>
        <w:t>Hadislarden</w:t>
      </w:r>
      <w:proofErr w:type="spellEnd"/>
      <w:r w:rsidRPr="003F6325">
        <w:rPr>
          <w:rFonts w:ascii="Palatino Linotype" w:hAnsi="Palatino Linotype"/>
          <w:sz w:val="24"/>
          <w:szCs w:val="24"/>
        </w:rPr>
        <w:t xml:space="preserve"> fıkhî sonuçlara ulaşmak belirli seviyede bir bilgi birikimi ile mümkündür. Fıkıh bilgisine sahip olmayan bir kişinin herhangi bir hadis kitabında gördüğü rivayeti genelleştirip şahsî görüş beyan etmesi yanlış sonuçlara götürebilecektir. Sadece bir hadis okunarak acelece verilecek kararlarda hataya düşülebilecektir. Dolayısıyla hadisleri bütüncül bir bakış açısıyla değerlendirme mecburiyeti vardır.</w:t>
      </w:r>
    </w:p>
    <w:p w:rsidR="00FC01D8" w:rsidRPr="003F6325" w:rsidRDefault="00FC01D8" w:rsidP="00FC01D8">
      <w:pPr>
        <w:spacing w:after="0" w:line="240" w:lineRule="auto"/>
        <w:ind w:right="-144"/>
        <w:jc w:val="both"/>
        <w:rPr>
          <w:rFonts w:ascii="Palatino Linotype" w:hAnsi="Palatino Linotype"/>
          <w:sz w:val="24"/>
          <w:szCs w:val="24"/>
          <w:lang w:bidi="ar-AE"/>
        </w:rPr>
      </w:pPr>
      <w:r w:rsidRPr="003F6325">
        <w:rPr>
          <w:rFonts w:ascii="Palatino Linotype" w:hAnsi="Palatino Linotype"/>
          <w:sz w:val="24"/>
          <w:szCs w:val="24"/>
          <w:lang w:bidi="ar-AE"/>
        </w:rPr>
        <w:lastRenderedPageBreak/>
        <w:t xml:space="preserve">Sünneti doğru anlamada bütüncül yaklaşım göstermekle ilgili şu örnekleri verebiliriz: </w:t>
      </w:r>
    </w:p>
    <w:p w:rsidR="00FC01D8" w:rsidRPr="003F6325" w:rsidRDefault="00FC01D8" w:rsidP="00FC01D8">
      <w:pPr>
        <w:spacing w:after="0" w:line="240" w:lineRule="auto"/>
        <w:ind w:right="-144"/>
        <w:jc w:val="both"/>
        <w:rPr>
          <w:rFonts w:ascii="Palatino Linotype" w:hAnsi="Palatino Linotype"/>
          <w:sz w:val="24"/>
          <w:szCs w:val="24"/>
          <w:lang w:bidi="ar-AE"/>
        </w:rPr>
      </w:pPr>
      <w:r w:rsidRPr="003F6325">
        <w:rPr>
          <w:rFonts w:ascii="Palatino Linotype" w:hAnsi="Palatino Linotype"/>
          <w:sz w:val="24"/>
          <w:szCs w:val="24"/>
          <w:lang w:bidi="ar-AE"/>
        </w:rPr>
        <w:t xml:space="preserve">Hz. Peygamber’in her gün taranmayı </w:t>
      </w:r>
      <w:proofErr w:type="spellStart"/>
      <w:r w:rsidRPr="003F6325">
        <w:rPr>
          <w:rFonts w:ascii="Palatino Linotype" w:hAnsi="Palatino Linotype"/>
          <w:sz w:val="24"/>
          <w:szCs w:val="24"/>
          <w:lang w:bidi="ar-AE"/>
        </w:rPr>
        <w:t>nehyeden</w:t>
      </w:r>
      <w:proofErr w:type="spellEnd"/>
      <w:r w:rsidRPr="003F6325">
        <w:rPr>
          <w:rStyle w:val="DipnotBavurusu"/>
          <w:rFonts w:ascii="Palatino Linotype" w:hAnsi="Palatino Linotype"/>
          <w:sz w:val="24"/>
          <w:szCs w:val="24"/>
          <w:lang w:bidi="ar-AE"/>
        </w:rPr>
        <w:footnoteReference w:id="56"/>
      </w:r>
      <w:r w:rsidRPr="003F6325">
        <w:rPr>
          <w:rFonts w:ascii="Palatino Linotype" w:hAnsi="Palatino Linotype"/>
          <w:sz w:val="24"/>
          <w:szCs w:val="24"/>
          <w:lang w:bidi="ar-AE"/>
        </w:rPr>
        <w:t xml:space="preserve"> hadisi, saçları dağınık bir adam gördüğünde saçlarını düzeltmesi için onu ikaz ettiğini ve uzun saçı olan </w:t>
      </w:r>
      <w:proofErr w:type="spellStart"/>
      <w:r w:rsidRPr="003F6325">
        <w:rPr>
          <w:rFonts w:ascii="Palatino Linotype" w:hAnsi="Palatino Linotype"/>
          <w:sz w:val="24"/>
          <w:szCs w:val="24"/>
          <w:lang w:bidi="ar-AE"/>
        </w:rPr>
        <w:t>Ebû</w:t>
      </w:r>
      <w:proofErr w:type="spellEnd"/>
      <w:r w:rsidRPr="003F6325">
        <w:rPr>
          <w:rFonts w:ascii="Palatino Linotype" w:hAnsi="Palatino Linotype"/>
          <w:sz w:val="24"/>
          <w:szCs w:val="24"/>
          <w:lang w:bidi="ar-AE"/>
        </w:rPr>
        <w:t xml:space="preserve"> </w:t>
      </w:r>
      <w:proofErr w:type="spellStart"/>
      <w:r w:rsidRPr="003F6325">
        <w:rPr>
          <w:rFonts w:ascii="Palatino Linotype" w:hAnsi="Palatino Linotype"/>
          <w:sz w:val="24"/>
          <w:szCs w:val="24"/>
          <w:lang w:bidi="ar-AE"/>
        </w:rPr>
        <w:t>Katâde’ye</w:t>
      </w:r>
      <w:proofErr w:type="spellEnd"/>
      <w:r w:rsidRPr="003F6325">
        <w:rPr>
          <w:rFonts w:ascii="Palatino Linotype" w:hAnsi="Palatino Linotype"/>
          <w:sz w:val="24"/>
          <w:szCs w:val="24"/>
          <w:lang w:bidi="ar-AE"/>
        </w:rPr>
        <w:t xml:space="preserve"> saçına iyi bakıp her gün taramasını emrettiğini</w:t>
      </w:r>
      <w:r w:rsidRPr="003F6325">
        <w:rPr>
          <w:rStyle w:val="DipnotBavurusu"/>
          <w:rFonts w:ascii="Palatino Linotype" w:hAnsi="Palatino Linotype"/>
          <w:sz w:val="24"/>
          <w:szCs w:val="24"/>
          <w:lang w:bidi="ar-AE"/>
        </w:rPr>
        <w:footnoteReference w:id="57"/>
      </w:r>
      <w:r w:rsidRPr="003F6325">
        <w:rPr>
          <w:rFonts w:ascii="Palatino Linotype" w:hAnsi="Palatino Linotype"/>
          <w:sz w:val="24"/>
          <w:szCs w:val="24"/>
          <w:lang w:bidi="ar-AE"/>
        </w:rPr>
        <w:t xml:space="preserve"> göz önüne alarak değerlendirilirse isabetli hüküm verilebilecektir. Aksi durumda hatalı sonuçlara ulaşmak kaçınılmaz olacaktır. </w:t>
      </w:r>
    </w:p>
    <w:p w:rsidR="00A7464B" w:rsidRPr="003F6325" w:rsidRDefault="00FC01D8" w:rsidP="00A22BD8">
      <w:pPr>
        <w:spacing w:after="0" w:line="240" w:lineRule="auto"/>
        <w:ind w:right="-144"/>
        <w:jc w:val="both"/>
        <w:rPr>
          <w:rFonts w:ascii="Palatino Linotype" w:hAnsi="Palatino Linotype"/>
          <w:sz w:val="24"/>
          <w:szCs w:val="24"/>
          <w:lang w:bidi="ar-AE"/>
        </w:rPr>
      </w:pPr>
      <w:r w:rsidRPr="003F6325">
        <w:rPr>
          <w:rFonts w:ascii="Palatino Linotype" w:hAnsi="Palatino Linotype"/>
          <w:sz w:val="24"/>
          <w:szCs w:val="24"/>
          <w:lang w:bidi="ar-AE"/>
        </w:rPr>
        <w:t xml:space="preserve">Rafi b. </w:t>
      </w:r>
      <w:proofErr w:type="spellStart"/>
      <w:r w:rsidRPr="003F6325">
        <w:rPr>
          <w:rFonts w:ascii="Palatino Linotype" w:hAnsi="Palatino Linotype"/>
          <w:sz w:val="24"/>
          <w:szCs w:val="24"/>
          <w:lang w:bidi="ar-AE"/>
        </w:rPr>
        <w:t>Hadic</w:t>
      </w:r>
      <w:proofErr w:type="spellEnd"/>
      <w:r w:rsidRPr="003F6325">
        <w:rPr>
          <w:rFonts w:ascii="Palatino Linotype" w:hAnsi="Palatino Linotype"/>
          <w:sz w:val="24"/>
          <w:szCs w:val="24"/>
          <w:lang w:bidi="ar-AE"/>
        </w:rPr>
        <w:t xml:space="preserve">, arazi kiralamanın yasak edildiğine dair bir hadis rivayet edince </w:t>
      </w:r>
      <w:proofErr w:type="spellStart"/>
      <w:r w:rsidRPr="003F6325">
        <w:rPr>
          <w:rFonts w:ascii="Palatino Linotype" w:hAnsi="Palatino Linotype"/>
          <w:sz w:val="24"/>
          <w:szCs w:val="24"/>
          <w:lang w:bidi="ar-AE"/>
        </w:rPr>
        <w:t>Zeyd</w:t>
      </w:r>
      <w:proofErr w:type="spellEnd"/>
      <w:r w:rsidRPr="003F6325">
        <w:rPr>
          <w:rFonts w:ascii="Palatino Linotype" w:hAnsi="Palatino Linotype"/>
          <w:sz w:val="24"/>
          <w:szCs w:val="24"/>
          <w:lang w:bidi="ar-AE"/>
        </w:rPr>
        <w:t xml:space="preserve"> b. </w:t>
      </w:r>
      <w:proofErr w:type="spellStart"/>
      <w:r w:rsidRPr="003F6325">
        <w:rPr>
          <w:rFonts w:ascii="Palatino Linotype" w:hAnsi="Palatino Linotype"/>
          <w:sz w:val="24"/>
          <w:szCs w:val="24"/>
          <w:lang w:bidi="ar-AE"/>
        </w:rPr>
        <w:t>Sâbit</w:t>
      </w:r>
      <w:proofErr w:type="spellEnd"/>
      <w:r w:rsidRPr="003F6325">
        <w:rPr>
          <w:rFonts w:ascii="Palatino Linotype" w:hAnsi="Palatino Linotype"/>
          <w:sz w:val="24"/>
          <w:szCs w:val="24"/>
          <w:lang w:bidi="ar-AE"/>
        </w:rPr>
        <w:t xml:space="preserve"> ortada bir yanlış anlama olduğunu görerek şöyle demiştir: Allah, Rafi b. </w:t>
      </w:r>
      <w:proofErr w:type="spellStart"/>
      <w:r w:rsidRPr="003F6325">
        <w:rPr>
          <w:rFonts w:ascii="Palatino Linotype" w:hAnsi="Palatino Linotype"/>
          <w:sz w:val="24"/>
          <w:szCs w:val="24"/>
          <w:lang w:bidi="ar-AE"/>
        </w:rPr>
        <w:t>Hadic’i</w:t>
      </w:r>
      <w:proofErr w:type="spellEnd"/>
      <w:r w:rsidRPr="003F6325">
        <w:rPr>
          <w:rFonts w:ascii="Palatino Linotype" w:hAnsi="Palatino Linotype"/>
          <w:sz w:val="24"/>
          <w:szCs w:val="24"/>
          <w:lang w:bidi="ar-AE"/>
        </w:rPr>
        <w:t xml:space="preserve"> affetsin. Vallahi, bu hadisi ben ondan daha iyi biliyorum. Bir gün arazi kiralayıp anlaşamayan iki adam kavga ediyordu. Bunun üzerine </w:t>
      </w:r>
      <w:proofErr w:type="spellStart"/>
      <w:r w:rsidRPr="003F6325">
        <w:rPr>
          <w:rFonts w:ascii="Palatino Linotype" w:hAnsi="Palatino Linotype"/>
          <w:sz w:val="24"/>
          <w:szCs w:val="24"/>
          <w:lang w:bidi="ar-AE"/>
        </w:rPr>
        <w:t>Resûlullah</w:t>
      </w:r>
      <w:proofErr w:type="spellEnd"/>
      <w:r w:rsidRPr="003F6325">
        <w:rPr>
          <w:rFonts w:ascii="Palatino Linotype" w:hAnsi="Palatino Linotype"/>
          <w:sz w:val="24"/>
          <w:szCs w:val="24"/>
          <w:lang w:bidi="ar-AE"/>
        </w:rPr>
        <w:t xml:space="preserve"> (</w:t>
      </w:r>
      <w:proofErr w:type="spellStart"/>
      <w:r w:rsidRPr="003F6325">
        <w:rPr>
          <w:rFonts w:ascii="Palatino Linotype" w:hAnsi="Palatino Linotype"/>
          <w:sz w:val="24"/>
          <w:szCs w:val="24"/>
          <w:lang w:bidi="ar-AE"/>
        </w:rPr>
        <w:t>s.a.v</w:t>
      </w:r>
      <w:proofErr w:type="spellEnd"/>
      <w:r w:rsidRPr="003F6325">
        <w:rPr>
          <w:rFonts w:ascii="Palatino Linotype" w:hAnsi="Palatino Linotype"/>
          <w:sz w:val="24"/>
          <w:szCs w:val="24"/>
          <w:lang w:bidi="ar-AE"/>
        </w:rPr>
        <w:t xml:space="preserve">) “Böyle yapacaksanız kiraya vermeyin” buyurdu. Görünen o ki, Rafi b. </w:t>
      </w:r>
      <w:proofErr w:type="spellStart"/>
      <w:r w:rsidRPr="003F6325">
        <w:rPr>
          <w:rFonts w:ascii="Palatino Linotype" w:hAnsi="Palatino Linotype"/>
          <w:sz w:val="24"/>
          <w:szCs w:val="24"/>
          <w:lang w:bidi="ar-AE"/>
        </w:rPr>
        <w:t>Hadic</w:t>
      </w:r>
      <w:proofErr w:type="spellEnd"/>
      <w:r w:rsidRPr="003F6325">
        <w:rPr>
          <w:rFonts w:ascii="Palatino Linotype" w:hAnsi="Palatino Linotype"/>
          <w:sz w:val="24"/>
          <w:szCs w:val="24"/>
          <w:lang w:bidi="ar-AE"/>
        </w:rPr>
        <w:t xml:space="preserve"> sadece “kiraya vermeyin” sözünü duydu.</w:t>
      </w:r>
      <w:r w:rsidRPr="003F6325">
        <w:rPr>
          <w:rStyle w:val="DipnotBavurusu"/>
          <w:rFonts w:ascii="Palatino Linotype" w:hAnsi="Palatino Linotype"/>
          <w:sz w:val="24"/>
          <w:szCs w:val="24"/>
          <w:lang w:bidi="ar-AE"/>
        </w:rPr>
        <w:footnoteReference w:id="58"/>
      </w:r>
      <w:r w:rsidRPr="003F6325">
        <w:rPr>
          <w:rFonts w:ascii="Palatino Linotype" w:hAnsi="Palatino Linotype"/>
          <w:sz w:val="24"/>
          <w:szCs w:val="24"/>
          <w:lang w:bidi="ar-AE"/>
        </w:rPr>
        <w:t xml:space="preserve"> Bu ve benzeri örnekler, araştırılan konu ile ilgili tüm rivayetlere ulaştıktan sonra fıkhî neticeye ulaşmanın zaruretini ortaya koymaktadır.</w:t>
      </w:r>
    </w:p>
    <w:p w:rsidR="00FC01D8" w:rsidRPr="003F6325" w:rsidRDefault="00FC01D8" w:rsidP="00A7464B">
      <w:pPr>
        <w:spacing w:before="120" w:after="0" w:line="240" w:lineRule="auto"/>
        <w:ind w:right="-142"/>
        <w:jc w:val="both"/>
        <w:rPr>
          <w:rFonts w:ascii="Palatino Linotype" w:hAnsi="Palatino Linotype"/>
          <w:b/>
          <w:bCs/>
          <w:sz w:val="24"/>
          <w:szCs w:val="24"/>
          <w:lang w:bidi="ar-AE"/>
        </w:rPr>
      </w:pPr>
      <w:r w:rsidRPr="003F6325">
        <w:rPr>
          <w:rFonts w:ascii="Palatino Linotype" w:hAnsi="Palatino Linotype"/>
          <w:b/>
          <w:bCs/>
          <w:sz w:val="24"/>
          <w:szCs w:val="24"/>
          <w:lang w:bidi="ar-AE"/>
        </w:rPr>
        <w:t>4-Resûlullah’a Mahsus Olan Hükümleri Tespit Etmek</w:t>
      </w:r>
    </w:p>
    <w:p w:rsidR="00FC01D8" w:rsidRPr="003F6325" w:rsidRDefault="00FC01D8" w:rsidP="00FC01D8">
      <w:pPr>
        <w:spacing w:after="0" w:line="240" w:lineRule="auto"/>
        <w:ind w:right="-144"/>
        <w:jc w:val="both"/>
        <w:rPr>
          <w:rFonts w:ascii="Palatino Linotype" w:hAnsi="Palatino Linotype"/>
          <w:sz w:val="24"/>
          <w:szCs w:val="24"/>
          <w:lang w:bidi="ar-AE"/>
        </w:rPr>
      </w:pPr>
      <w:r w:rsidRPr="003F6325">
        <w:rPr>
          <w:rFonts w:ascii="Palatino Linotype" w:hAnsi="Palatino Linotype"/>
          <w:sz w:val="24"/>
          <w:szCs w:val="24"/>
          <w:lang w:bidi="ar-AE"/>
        </w:rPr>
        <w:t xml:space="preserve">Bir ayet, </w:t>
      </w:r>
      <w:proofErr w:type="spellStart"/>
      <w:r w:rsidRPr="003F6325">
        <w:rPr>
          <w:rFonts w:ascii="Palatino Linotype" w:hAnsi="Palatino Linotype"/>
          <w:sz w:val="24"/>
          <w:szCs w:val="24"/>
          <w:lang w:bidi="ar-AE"/>
        </w:rPr>
        <w:t>Resûlullah’a</w:t>
      </w:r>
      <w:proofErr w:type="spellEnd"/>
      <w:r w:rsidRPr="003F6325">
        <w:rPr>
          <w:rFonts w:ascii="Palatino Linotype" w:hAnsi="Palatino Linotype"/>
          <w:sz w:val="24"/>
          <w:szCs w:val="24"/>
          <w:lang w:bidi="ar-AE"/>
        </w:rPr>
        <w:t xml:space="preserve"> hitap etmekle birlikte bu hususun tüm ümmet için teşriî niteliği taşıdığına dair bir delil bulunması durumunda, bu mevzular </w:t>
      </w:r>
      <w:proofErr w:type="spellStart"/>
      <w:r w:rsidRPr="003F6325">
        <w:rPr>
          <w:rFonts w:ascii="Palatino Linotype" w:hAnsi="Palatino Linotype"/>
          <w:sz w:val="24"/>
          <w:szCs w:val="24"/>
          <w:lang w:bidi="ar-AE"/>
        </w:rPr>
        <w:t>Resûlullah’a</w:t>
      </w:r>
      <w:proofErr w:type="spellEnd"/>
      <w:r w:rsidRPr="003F6325">
        <w:rPr>
          <w:rFonts w:ascii="Palatino Linotype" w:hAnsi="Palatino Linotype"/>
          <w:sz w:val="24"/>
          <w:szCs w:val="24"/>
          <w:lang w:bidi="ar-AE"/>
        </w:rPr>
        <w:t xml:space="preserve"> mahsus olmaktan çıkıp tüm Müslümanlar için uyulması gereken hükümler kapsamına girecektir.</w:t>
      </w:r>
      <w:r w:rsidRPr="003F6325">
        <w:rPr>
          <w:rStyle w:val="DipnotBavurusu"/>
          <w:rFonts w:ascii="Palatino Linotype" w:hAnsi="Palatino Linotype"/>
          <w:sz w:val="24"/>
          <w:szCs w:val="24"/>
          <w:lang w:bidi="ar-AE"/>
        </w:rPr>
        <w:footnoteReference w:id="59"/>
      </w:r>
      <w:r w:rsidRPr="003F6325">
        <w:rPr>
          <w:rFonts w:ascii="Palatino Linotype" w:hAnsi="Palatino Linotype"/>
          <w:sz w:val="24"/>
          <w:szCs w:val="24"/>
          <w:lang w:bidi="ar-AE"/>
        </w:rPr>
        <w:t xml:space="preserve"> Bizim burada bahsettiğimiz durum, ilâhî hitabın </w:t>
      </w:r>
      <w:proofErr w:type="spellStart"/>
      <w:r w:rsidRPr="003F6325">
        <w:rPr>
          <w:rFonts w:ascii="Palatino Linotype" w:hAnsi="Palatino Linotype"/>
          <w:sz w:val="24"/>
          <w:szCs w:val="24"/>
          <w:lang w:bidi="ar-AE"/>
        </w:rPr>
        <w:t>Resûlullah’ın</w:t>
      </w:r>
      <w:proofErr w:type="spellEnd"/>
      <w:r w:rsidRPr="003F6325">
        <w:rPr>
          <w:rFonts w:ascii="Palatino Linotype" w:hAnsi="Palatino Linotype"/>
          <w:sz w:val="24"/>
          <w:szCs w:val="24"/>
          <w:lang w:bidi="ar-AE"/>
        </w:rPr>
        <w:t xml:space="preserve"> şahsına mahsus olduğu hükümlerle ilgilidir. </w:t>
      </w:r>
    </w:p>
    <w:p w:rsidR="00FC01D8" w:rsidRPr="003F6325" w:rsidRDefault="00FC01D8" w:rsidP="00FC01D8">
      <w:pPr>
        <w:spacing w:after="0" w:line="240" w:lineRule="auto"/>
        <w:ind w:right="-144"/>
        <w:jc w:val="both"/>
        <w:rPr>
          <w:rFonts w:ascii="Palatino Linotype" w:hAnsi="Palatino Linotype"/>
          <w:sz w:val="24"/>
          <w:szCs w:val="24"/>
          <w:lang w:bidi="ar-AE"/>
        </w:rPr>
      </w:pPr>
      <w:proofErr w:type="spellStart"/>
      <w:r w:rsidRPr="003F6325">
        <w:rPr>
          <w:rFonts w:ascii="Palatino Linotype" w:hAnsi="Palatino Linotype"/>
          <w:sz w:val="24"/>
          <w:szCs w:val="24"/>
          <w:lang w:bidi="ar-AE"/>
        </w:rPr>
        <w:lastRenderedPageBreak/>
        <w:t>Resûlullah’ın</w:t>
      </w:r>
      <w:proofErr w:type="spellEnd"/>
      <w:r w:rsidRPr="003F6325">
        <w:rPr>
          <w:rFonts w:ascii="Palatino Linotype" w:hAnsi="Palatino Linotype"/>
          <w:sz w:val="24"/>
          <w:szCs w:val="24"/>
          <w:lang w:bidi="ar-AE"/>
        </w:rPr>
        <w:t xml:space="preserve"> bazı fiillerinin şahsına münhasır olduğu hususunda âlimler arasında ihtilaf bulunmamaktadır. Bu fiillerin bir kısmı diğer insanlara mubah olduğu halde, Hz. Peygamber (</w:t>
      </w:r>
      <w:proofErr w:type="spellStart"/>
      <w:r w:rsidRPr="003F6325">
        <w:rPr>
          <w:rFonts w:ascii="Palatino Linotype" w:hAnsi="Palatino Linotype"/>
          <w:sz w:val="24"/>
          <w:szCs w:val="24"/>
          <w:lang w:bidi="ar-AE"/>
        </w:rPr>
        <w:t>s.a.v</w:t>
      </w:r>
      <w:proofErr w:type="spellEnd"/>
      <w:r w:rsidRPr="003F6325">
        <w:rPr>
          <w:rFonts w:ascii="Palatino Linotype" w:hAnsi="Palatino Linotype"/>
          <w:sz w:val="24"/>
          <w:szCs w:val="24"/>
          <w:lang w:bidi="ar-AE"/>
        </w:rPr>
        <w:t xml:space="preserve">) için farz hükmü taşırken; bir kısmı ise ümmetin yapması yasak olduğu halde </w:t>
      </w:r>
      <w:proofErr w:type="spellStart"/>
      <w:r w:rsidRPr="003F6325">
        <w:rPr>
          <w:rFonts w:ascii="Palatino Linotype" w:hAnsi="Palatino Linotype"/>
          <w:sz w:val="24"/>
          <w:szCs w:val="24"/>
          <w:lang w:bidi="ar-AE"/>
        </w:rPr>
        <w:t>Resûlullah</w:t>
      </w:r>
      <w:proofErr w:type="spellEnd"/>
      <w:r w:rsidRPr="003F6325">
        <w:rPr>
          <w:rFonts w:ascii="Palatino Linotype" w:hAnsi="Palatino Linotype"/>
          <w:sz w:val="24"/>
          <w:szCs w:val="24"/>
          <w:lang w:bidi="ar-AE"/>
        </w:rPr>
        <w:t xml:space="preserve"> (</w:t>
      </w:r>
      <w:proofErr w:type="spellStart"/>
      <w:r w:rsidRPr="003F6325">
        <w:rPr>
          <w:rFonts w:ascii="Palatino Linotype" w:hAnsi="Palatino Linotype"/>
          <w:sz w:val="24"/>
          <w:szCs w:val="24"/>
          <w:lang w:bidi="ar-AE"/>
        </w:rPr>
        <w:t>s.a.v</w:t>
      </w:r>
      <w:proofErr w:type="spellEnd"/>
      <w:r w:rsidRPr="003F6325">
        <w:rPr>
          <w:rFonts w:ascii="Palatino Linotype" w:hAnsi="Palatino Linotype"/>
          <w:sz w:val="24"/>
          <w:szCs w:val="24"/>
          <w:lang w:bidi="ar-AE"/>
        </w:rPr>
        <w:t>) için mubah olan fiiller kapsamındadır.</w:t>
      </w:r>
      <w:r w:rsidRPr="003F6325">
        <w:rPr>
          <w:rStyle w:val="DipnotBavurusu"/>
          <w:rFonts w:ascii="Palatino Linotype" w:hAnsi="Palatino Linotype"/>
          <w:sz w:val="24"/>
          <w:szCs w:val="24"/>
          <w:lang w:bidi="ar-AE"/>
        </w:rPr>
        <w:footnoteReference w:id="60"/>
      </w:r>
      <w:r w:rsidRPr="003F6325">
        <w:rPr>
          <w:rFonts w:ascii="Palatino Linotype" w:hAnsi="Palatino Linotype"/>
          <w:sz w:val="24"/>
          <w:szCs w:val="24"/>
          <w:lang w:bidi="ar-AE"/>
        </w:rPr>
        <w:t xml:space="preserve">  </w:t>
      </w:r>
    </w:p>
    <w:p w:rsidR="00FC01D8" w:rsidRPr="003F6325" w:rsidRDefault="00FC01D8" w:rsidP="00FC01D8">
      <w:pPr>
        <w:spacing w:after="0" w:line="240" w:lineRule="auto"/>
        <w:ind w:right="-144"/>
        <w:jc w:val="both"/>
        <w:rPr>
          <w:rFonts w:ascii="Palatino Linotype" w:hAnsi="Palatino Linotype"/>
          <w:sz w:val="24"/>
          <w:szCs w:val="24"/>
          <w:lang w:bidi="ar-AE"/>
        </w:rPr>
      </w:pPr>
      <w:r w:rsidRPr="003F6325">
        <w:rPr>
          <w:rFonts w:ascii="Palatino Linotype" w:hAnsi="Palatino Linotype"/>
          <w:sz w:val="24"/>
          <w:szCs w:val="24"/>
          <w:lang w:bidi="ar-AE"/>
        </w:rPr>
        <w:t xml:space="preserve">Allah Teâlâ’nın insanlar arasından önemli bir görev için seçtiği peygamberlerine özel bir takım lütuf, yetki ve sorumluluk vermesi tabiîdir. Hz. Peygamber’e Allah tarafından ihsan edilen ve zatına mahsus hükümlerin, temelde onun </w:t>
      </w:r>
      <w:proofErr w:type="spellStart"/>
      <w:r w:rsidRPr="003F6325">
        <w:rPr>
          <w:rFonts w:ascii="Palatino Linotype" w:hAnsi="Palatino Linotype"/>
          <w:sz w:val="24"/>
          <w:szCs w:val="24"/>
          <w:lang w:bidi="ar-AE"/>
        </w:rPr>
        <w:t>risalet</w:t>
      </w:r>
      <w:proofErr w:type="spellEnd"/>
      <w:r w:rsidRPr="003F6325">
        <w:rPr>
          <w:rFonts w:ascii="Palatino Linotype" w:hAnsi="Palatino Linotype"/>
          <w:sz w:val="24"/>
          <w:szCs w:val="24"/>
          <w:lang w:bidi="ar-AE"/>
        </w:rPr>
        <w:t xml:space="preserve"> göreviyle bağlantılı olduğu anlaşılmaktadır.</w:t>
      </w:r>
      <w:r w:rsidRPr="003F6325">
        <w:rPr>
          <w:rStyle w:val="DipnotBavurusu"/>
          <w:rFonts w:ascii="Palatino Linotype" w:hAnsi="Palatino Linotype"/>
          <w:sz w:val="24"/>
          <w:szCs w:val="24"/>
          <w:lang w:bidi="ar-AE"/>
        </w:rPr>
        <w:footnoteReference w:id="61"/>
      </w:r>
      <w:r w:rsidRPr="003F6325">
        <w:rPr>
          <w:rFonts w:ascii="Palatino Linotype" w:hAnsi="Palatino Linotype"/>
          <w:sz w:val="24"/>
          <w:szCs w:val="24"/>
          <w:lang w:bidi="ar-AE"/>
        </w:rPr>
        <w:t xml:space="preserve"> </w:t>
      </w:r>
      <w:proofErr w:type="spellStart"/>
      <w:r w:rsidRPr="003F6325">
        <w:rPr>
          <w:rFonts w:ascii="Palatino Linotype" w:hAnsi="Palatino Linotype"/>
          <w:sz w:val="24"/>
          <w:szCs w:val="24"/>
          <w:lang w:bidi="ar-AE"/>
        </w:rPr>
        <w:t>Resûlullah’ın</w:t>
      </w:r>
      <w:proofErr w:type="spellEnd"/>
      <w:r w:rsidRPr="003F6325">
        <w:rPr>
          <w:rFonts w:ascii="Palatino Linotype" w:hAnsi="Palatino Linotype"/>
          <w:sz w:val="24"/>
          <w:szCs w:val="24"/>
          <w:lang w:bidi="ar-AE"/>
        </w:rPr>
        <w:t xml:space="preserve"> sadece şahsına mahsus olan fiillerde ona </w:t>
      </w:r>
      <w:proofErr w:type="spellStart"/>
      <w:r w:rsidRPr="003F6325">
        <w:rPr>
          <w:rFonts w:ascii="Palatino Linotype" w:hAnsi="Palatino Linotype"/>
          <w:sz w:val="24"/>
          <w:szCs w:val="24"/>
          <w:lang w:bidi="ar-AE"/>
        </w:rPr>
        <w:t>tabî</w:t>
      </w:r>
      <w:proofErr w:type="spellEnd"/>
      <w:r w:rsidRPr="003F6325">
        <w:rPr>
          <w:rFonts w:ascii="Palatino Linotype" w:hAnsi="Palatino Linotype"/>
          <w:sz w:val="24"/>
          <w:szCs w:val="24"/>
          <w:lang w:bidi="ar-AE"/>
        </w:rPr>
        <w:t xml:space="preserve"> olmak meşru olmayacaktır.</w:t>
      </w:r>
      <w:r w:rsidRPr="003F6325">
        <w:rPr>
          <w:rStyle w:val="DipnotBavurusu"/>
          <w:rFonts w:ascii="Palatino Linotype" w:hAnsi="Palatino Linotype"/>
          <w:sz w:val="24"/>
          <w:szCs w:val="24"/>
          <w:lang w:bidi="ar-AE"/>
        </w:rPr>
        <w:footnoteReference w:id="62"/>
      </w:r>
      <w:r w:rsidRPr="003F6325">
        <w:rPr>
          <w:rFonts w:ascii="Palatino Linotype" w:hAnsi="Palatino Linotype"/>
          <w:sz w:val="24"/>
          <w:szCs w:val="24"/>
          <w:lang w:bidi="ar-AE"/>
        </w:rPr>
        <w:t xml:space="preserve"> </w:t>
      </w:r>
    </w:p>
    <w:p w:rsidR="00FC01D8" w:rsidRPr="003F6325" w:rsidRDefault="00FC01D8" w:rsidP="00FC01D8">
      <w:pPr>
        <w:spacing w:after="0" w:line="240" w:lineRule="auto"/>
        <w:ind w:right="-144"/>
        <w:jc w:val="both"/>
        <w:rPr>
          <w:rFonts w:ascii="Palatino Linotype" w:hAnsi="Palatino Linotype"/>
          <w:sz w:val="24"/>
          <w:szCs w:val="24"/>
          <w:lang w:bidi="ar-AE"/>
        </w:rPr>
      </w:pPr>
      <w:proofErr w:type="spellStart"/>
      <w:r w:rsidRPr="003F6325">
        <w:rPr>
          <w:rFonts w:ascii="Palatino Linotype" w:hAnsi="Palatino Linotype"/>
          <w:sz w:val="24"/>
          <w:szCs w:val="24"/>
          <w:lang w:bidi="ar-AE"/>
        </w:rPr>
        <w:t>Resûlullah’ın</w:t>
      </w:r>
      <w:proofErr w:type="spellEnd"/>
      <w:r w:rsidRPr="003F6325">
        <w:rPr>
          <w:rFonts w:ascii="Palatino Linotype" w:hAnsi="Palatino Linotype"/>
          <w:sz w:val="24"/>
          <w:szCs w:val="24"/>
          <w:lang w:bidi="ar-AE"/>
        </w:rPr>
        <w:t xml:space="preserve"> şahsına mahsus hükümlere şu örnekleri verebiliriz:</w:t>
      </w:r>
    </w:p>
    <w:p w:rsidR="00FC01D8" w:rsidRPr="003F6325" w:rsidRDefault="00FC01D8" w:rsidP="00FC01D8">
      <w:pPr>
        <w:spacing w:after="0" w:line="240" w:lineRule="auto"/>
        <w:ind w:right="-144"/>
        <w:jc w:val="both"/>
        <w:rPr>
          <w:rFonts w:ascii="Palatino Linotype" w:hAnsi="Palatino Linotype"/>
          <w:sz w:val="24"/>
          <w:szCs w:val="24"/>
          <w:lang w:bidi="ar-AE"/>
        </w:rPr>
      </w:pPr>
      <w:proofErr w:type="spellStart"/>
      <w:r w:rsidRPr="003F6325">
        <w:rPr>
          <w:rFonts w:ascii="Palatino Linotype" w:hAnsi="Palatino Linotype"/>
          <w:sz w:val="24"/>
          <w:szCs w:val="24"/>
          <w:lang w:bidi="ar-AE"/>
        </w:rPr>
        <w:t>Resûlullah</w:t>
      </w:r>
      <w:proofErr w:type="spellEnd"/>
      <w:r w:rsidRPr="003F6325">
        <w:rPr>
          <w:rFonts w:ascii="Palatino Linotype" w:hAnsi="Palatino Linotype"/>
          <w:sz w:val="24"/>
          <w:szCs w:val="24"/>
          <w:lang w:bidi="ar-AE"/>
        </w:rPr>
        <w:t xml:space="preserve"> (</w:t>
      </w:r>
      <w:proofErr w:type="spellStart"/>
      <w:r w:rsidRPr="003F6325">
        <w:rPr>
          <w:rFonts w:ascii="Palatino Linotype" w:hAnsi="Palatino Linotype"/>
          <w:sz w:val="24"/>
          <w:szCs w:val="24"/>
          <w:lang w:bidi="ar-AE"/>
        </w:rPr>
        <w:t>s.av</w:t>
      </w:r>
      <w:proofErr w:type="spellEnd"/>
      <w:r w:rsidRPr="003F6325">
        <w:rPr>
          <w:rFonts w:ascii="Palatino Linotype" w:hAnsi="Palatino Linotype"/>
          <w:sz w:val="24"/>
          <w:szCs w:val="24"/>
          <w:lang w:bidi="ar-AE"/>
        </w:rPr>
        <w:t xml:space="preserve">), orucu </w:t>
      </w:r>
      <w:proofErr w:type="spellStart"/>
      <w:r w:rsidRPr="003F6325">
        <w:rPr>
          <w:rFonts w:ascii="Palatino Linotype" w:hAnsi="Palatino Linotype"/>
          <w:sz w:val="24"/>
          <w:szCs w:val="24"/>
          <w:lang w:bidi="ar-AE"/>
        </w:rPr>
        <w:t>vasletmeyin</w:t>
      </w:r>
      <w:proofErr w:type="spellEnd"/>
      <w:r w:rsidRPr="003F6325">
        <w:rPr>
          <w:rFonts w:ascii="Palatino Linotype" w:hAnsi="Palatino Linotype"/>
          <w:sz w:val="24"/>
          <w:szCs w:val="24"/>
          <w:lang w:bidi="ar-AE"/>
        </w:rPr>
        <w:t xml:space="preserve"> (iftar etmeksizin ertesi günün orucun başlamayın) buyurduğunda, Ey Allah’ın Resulü! Sen orucu zaman zaman </w:t>
      </w:r>
      <w:proofErr w:type="spellStart"/>
      <w:r w:rsidRPr="003F6325">
        <w:rPr>
          <w:rFonts w:ascii="Palatino Linotype" w:hAnsi="Palatino Linotype"/>
          <w:sz w:val="24"/>
          <w:szCs w:val="24"/>
          <w:lang w:bidi="ar-AE"/>
        </w:rPr>
        <w:t>vaslederek</w:t>
      </w:r>
      <w:proofErr w:type="spellEnd"/>
      <w:r w:rsidRPr="003F6325">
        <w:rPr>
          <w:rFonts w:ascii="Palatino Linotype" w:hAnsi="Palatino Linotype"/>
          <w:sz w:val="24"/>
          <w:szCs w:val="24"/>
          <w:lang w:bidi="ar-AE"/>
        </w:rPr>
        <w:t xml:space="preserve"> tutuyorsun diyen ashaba “Ben sizden herhangi biriniz gibi değilim. Rabbim beni yedirir ve içirir”</w:t>
      </w:r>
      <w:r w:rsidRPr="003F6325">
        <w:rPr>
          <w:rStyle w:val="DipnotBavurusu"/>
          <w:rFonts w:ascii="Palatino Linotype" w:hAnsi="Palatino Linotype"/>
          <w:sz w:val="24"/>
          <w:szCs w:val="24"/>
          <w:lang w:bidi="ar-AE"/>
        </w:rPr>
        <w:footnoteReference w:id="63"/>
      </w:r>
      <w:r w:rsidRPr="003F6325">
        <w:rPr>
          <w:rFonts w:ascii="Palatino Linotype" w:hAnsi="Palatino Linotype"/>
          <w:sz w:val="24"/>
          <w:szCs w:val="24"/>
          <w:lang w:bidi="ar-AE"/>
        </w:rPr>
        <w:t xml:space="preserve"> buyurarak kendi özel konumu sebebiyle bazı hususî hükümler olabileceğini ifade etmiş ve bu konularda kendisinin yaptığı gibi yapılmaması gerektiğine dikkat çekmiştir. </w:t>
      </w:r>
    </w:p>
    <w:p w:rsidR="00FC01D8" w:rsidRPr="003F6325" w:rsidRDefault="00FC01D8" w:rsidP="00FC01D8">
      <w:pPr>
        <w:spacing w:after="0" w:line="240" w:lineRule="auto"/>
        <w:ind w:right="-144"/>
        <w:jc w:val="both"/>
        <w:rPr>
          <w:rFonts w:ascii="Palatino Linotype" w:hAnsi="Palatino Linotype"/>
          <w:sz w:val="24"/>
          <w:szCs w:val="24"/>
          <w:lang w:bidi="ar-AE"/>
        </w:rPr>
      </w:pPr>
      <w:r w:rsidRPr="003F6325">
        <w:rPr>
          <w:rFonts w:ascii="Palatino Linotype" w:hAnsi="Palatino Linotype"/>
          <w:sz w:val="24"/>
          <w:szCs w:val="24"/>
          <w:lang w:bidi="ar-AE"/>
        </w:rPr>
        <w:lastRenderedPageBreak/>
        <w:t>Mekke’de kan dökmek yasaktır. Ancak sadece Hz.</w:t>
      </w:r>
      <w:r w:rsidR="00614FD1" w:rsidRPr="003F6325">
        <w:rPr>
          <w:rFonts w:ascii="Palatino Linotype" w:hAnsi="Palatino Linotype"/>
          <w:sz w:val="24"/>
          <w:szCs w:val="24"/>
          <w:lang w:bidi="ar-AE"/>
        </w:rPr>
        <w:t xml:space="preserve"> </w:t>
      </w:r>
      <w:r w:rsidRPr="003F6325">
        <w:rPr>
          <w:rFonts w:ascii="Palatino Linotype" w:hAnsi="Palatino Linotype"/>
          <w:sz w:val="24"/>
          <w:szCs w:val="24"/>
          <w:lang w:bidi="ar-AE"/>
        </w:rPr>
        <w:t>Peygamber’e Mekke’nin fethi esnasında “gündüzden bir saat” mubah kılınmıştır.</w:t>
      </w:r>
      <w:r w:rsidRPr="003F6325">
        <w:rPr>
          <w:rStyle w:val="DipnotBavurusu"/>
          <w:rFonts w:ascii="Palatino Linotype" w:hAnsi="Palatino Linotype"/>
          <w:sz w:val="24"/>
          <w:szCs w:val="24"/>
          <w:lang w:bidi="ar-AE"/>
        </w:rPr>
        <w:footnoteReference w:id="64"/>
      </w:r>
      <w:r w:rsidRPr="003F6325">
        <w:rPr>
          <w:rFonts w:ascii="Palatino Linotype" w:hAnsi="Palatino Linotype"/>
          <w:sz w:val="24"/>
          <w:szCs w:val="24"/>
          <w:lang w:bidi="ar-AE"/>
        </w:rPr>
        <w:t xml:space="preserve"> </w:t>
      </w:r>
    </w:p>
    <w:p w:rsidR="00FC01D8" w:rsidRPr="003F6325" w:rsidRDefault="00FC01D8" w:rsidP="00FC01D8">
      <w:pPr>
        <w:spacing w:after="0" w:line="240" w:lineRule="auto"/>
        <w:ind w:right="-144"/>
        <w:jc w:val="both"/>
        <w:rPr>
          <w:rFonts w:ascii="Palatino Linotype" w:hAnsi="Palatino Linotype"/>
          <w:sz w:val="24"/>
          <w:szCs w:val="24"/>
          <w:lang w:bidi="ar-AE"/>
        </w:rPr>
      </w:pPr>
      <w:proofErr w:type="spellStart"/>
      <w:r w:rsidRPr="003F6325">
        <w:rPr>
          <w:rFonts w:ascii="Palatino Linotype" w:hAnsi="Palatino Linotype"/>
          <w:sz w:val="24"/>
          <w:szCs w:val="24"/>
          <w:lang w:bidi="ar-AE"/>
        </w:rPr>
        <w:t>Resûlullah</w:t>
      </w:r>
      <w:proofErr w:type="spellEnd"/>
      <w:r w:rsidRPr="003F6325">
        <w:rPr>
          <w:rFonts w:ascii="Palatino Linotype" w:hAnsi="Palatino Linotype"/>
          <w:sz w:val="24"/>
          <w:szCs w:val="24"/>
          <w:lang w:bidi="ar-AE"/>
        </w:rPr>
        <w:t xml:space="preserve"> (</w:t>
      </w:r>
      <w:proofErr w:type="spellStart"/>
      <w:r w:rsidRPr="003F6325">
        <w:rPr>
          <w:rFonts w:ascii="Palatino Linotype" w:hAnsi="Palatino Linotype"/>
          <w:sz w:val="24"/>
          <w:szCs w:val="24"/>
          <w:lang w:bidi="ar-AE"/>
        </w:rPr>
        <w:t>s.a.v</w:t>
      </w:r>
      <w:proofErr w:type="spellEnd"/>
      <w:r w:rsidRPr="003F6325">
        <w:rPr>
          <w:rFonts w:ascii="Palatino Linotype" w:hAnsi="Palatino Linotype"/>
          <w:sz w:val="24"/>
          <w:szCs w:val="24"/>
          <w:lang w:bidi="ar-AE"/>
        </w:rPr>
        <w:t xml:space="preserve">), </w:t>
      </w:r>
      <w:proofErr w:type="spellStart"/>
      <w:r w:rsidRPr="003F6325">
        <w:rPr>
          <w:rFonts w:ascii="Palatino Linotype" w:hAnsi="Palatino Linotype"/>
          <w:sz w:val="24"/>
          <w:szCs w:val="24"/>
          <w:lang w:bidi="ar-AE"/>
        </w:rPr>
        <w:t>Huzeyme</w:t>
      </w:r>
      <w:proofErr w:type="spellEnd"/>
      <w:r w:rsidRPr="003F6325">
        <w:rPr>
          <w:rFonts w:ascii="Palatino Linotype" w:hAnsi="Palatino Linotype"/>
          <w:sz w:val="24"/>
          <w:szCs w:val="24"/>
          <w:lang w:bidi="ar-AE"/>
        </w:rPr>
        <w:t xml:space="preserve"> b. Sabit’in şahitliğini iki kimsenin şahitliğine denk tutmuştur.</w:t>
      </w:r>
      <w:r w:rsidRPr="003F6325">
        <w:rPr>
          <w:rStyle w:val="DipnotBavurusu"/>
          <w:rFonts w:ascii="Palatino Linotype" w:hAnsi="Palatino Linotype"/>
          <w:sz w:val="24"/>
          <w:szCs w:val="24"/>
          <w:lang w:bidi="ar-AE"/>
        </w:rPr>
        <w:footnoteReference w:id="65"/>
      </w:r>
      <w:r w:rsidRPr="003F6325">
        <w:rPr>
          <w:rFonts w:ascii="Palatino Linotype" w:hAnsi="Palatino Linotype"/>
          <w:sz w:val="24"/>
          <w:szCs w:val="24"/>
          <w:lang w:bidi="ar-AE"/>
        </w:rPr>
        <w:t xml:space="preserve"> Bu durum, Hz.</w:t>
      </w:r>
      <w:r w:rsidR="00614FD1" w:rsidRPr="003F6325">
        <w:rPr>
          <w:rFonts w:ascii="Palatino Linotype" w:hAnsi="Palatino Linotype"/>
          <w:sz w:val="24"/>
          <w:szCs w:val="24"/>
          <w:lang w:bidi="ar-AE"/>
        </w:rPr>
        <w:t xml:space="preserve"> </w:t>
      </w:r>
      <w:r w:rsidRPr="003F6325">
        <w:rPr>
          <w:rFonts w:ascii="Palatino Linotype" w:hAnsi="Palatino Linotype"/>
          <w:sz w:val="24"/>
          <w:szCs w:val="24"/>
          <w:lang w:bidi="ar-AE"/>
        </w:rPr>
        <w:t xml:space="preserve">Peygamber’e mahsustur. Başkalarının buna kıyasla bir kişinin şahitliğini iki kişi olarak sayması meşru olmayacaktır. </w:t>
      </w:r>
    </w:p>
    <w:p w:rsidR="00FC01D8" w:rsidRPr="003F6325" w:rsidRDefault="00FC01D8" w:rsidP="00FC01D8">
      <w:pPr>
        <w:spacing w:after="0" w:line="240" w:lineRule="auto"/>
        <w:ind w:right="-144"/>
        <w:jc w:val="both"/>
        <w:rPr>
          <w:rFonts w:ascii="Palatino Linotype" w:hAnsi="Palatino Linotype"/>
          <w:sz w:val="24"/>
          <w:szCs w:val="24"/>
          <w:lang w:bidi="ar-AE"/>
        </w:rPr>
      </w:pPr>
      <w:r w:rsidRPr="003F6325">
        <w:rPr>
          <w:rFonts w:ascii="Palatino Linotype" w:hAnsi="Palatino Linotype"/>
          <w:sz w:val="24"/>
          <w:szCs w:val="24"/>
          <w:lang w:bidi="ar-AE"/>
        </w:rPr>
        <w:t xml:space="preserve">İnsanlar öldüklerinde geride bıraktıkları mallar, mirasçılarına taksim edilirken diğer peygamberlerde olduğu gibi </w:t>
      </w:r>
      <w:proofErr w:type="spellStart"/>
      <w:r w:rsidRPr="003F6325">
        <w:rPr>
          <w:rFonts w:ascii="Palatino Linotype" w:hAnsi="Palatino Linotype"/>
          <w:sz w:val="24"/>
          <w:szCs w:val="24"/>
          <w:lang w:bidi="ar-AE"/>
        </w:rPr>
        <w:t>Resûlullah’a</w:t>
      </w:r>
      <w:proofErr w:type="spellEnd"/>
      <w:r w:rsidRPr="003F6325">
        <w:rPr>
          <w:rFonts w:ascii="Palatino Linotype" w:hAnsi="Palatino Linotype"/>
          <w:sz w:val="24"/>
          <w:szCs w:val="24"/>
          <w:lang w:bidi="ar-AE"/>
        </w:rPr>
        <w:t xml:space="preserve"> da vâris olunmaz. Onun geride bıraktıkları sadakadır.</w:t>
      </w:r>
      <w:r w:rsidRPr="003F6325">
        <w:rPr>
          <w:rStyle w:val="DipnotBavurusu"/>
          <w:rFonts w:ascii="Palatino Linotype" w:hAnsi="Palatino Linotype"/>
          <w:sz w:val="24"/>
          <w:szCs w:val="24"/>
          <w:lang w:bidi="ar-AE"/>
        </w:rPr>
        <w:footnoteReference w:id="66"/>
      </w:r>
      <w:r w:rsidRPr="003F6325">
        <w:rPr>
          <w:rFonts w:ascii="Palatino Linotype" w:hAnsi="Palatino Linotype"/>
          <w:sz w:val="24"/>
          <w:szCs w:val="24"/>
          <w:lang w:bidi="ar-AE"/>
        </w:rPr>
        <w:t xml:space="preserve"> </w:t>
      </w:r>
    </w:p>
    <w:p w:rsidR="00FC01D8" w:rsidRPr="003F6325" w:rsidRDefault="00FC01D8" w:rsidP="00FC01D8">
      <w:pPr>
        <w:spacing w:after="0" w:line="240" w:lineRule="auto"/>
        <w:ind w:right="-144"/>
        <w:jc w:val="both"/>
        <w:rPr>
          <w:rFonts w:ascii="Palatino Linotype" w:hAnsi="Palatino Linotype"/>
          <w:sz w:val="24"/>
          <w:szCs w:val="24"/>
          <w:lang w:bidi="ar-AE"/>
        </w:rPr>
      </w:pPr>
      <w:r w:rsidRPr="003F6325">
        <w:rPr>
          <w:rFonts w:ascii="Palatino Linotype" w:hAnsi="Palatino Linotype"/>
          <w:sz w:val="24"/>
          <w:szCs w:val="24"/>
          <w:lang w:bidi="ar-AE"/>
        </w:rPr>
        <w:t>Hz. Peygamber’in kendisine ve âline (soyuna) zekât malı almak helâl değildir.</w:t>
      </w:r>
      <w:r w:rsidRPr="003F6325">
        <w:rPr>
          <w:rStyle w:val="DipnotBavurusu"/>
          <w:rFonts w:ascii="Palatino Linotype" w:hAnsi="Palatino Linotype"/>
          <w:sz w:val="24"/>
          <w:szCs w:val="24"/>
          <w:lang w:bidi="ar-AE"/>
        </w:rPr>
        <w:footnoteReference w:id="67"/>
      </w:r>
      <w:r w:rsidRPr="003F6325">
        <w:rPr>
          <w:rFonts w:ascii="Palatino Linotype" w:hAnsi="Palatino Linotype"/>
          <w:sz w:val="24"/>
          <w:szCs w:val="24"/>
          <w:lang w:bidi="ar-AE"/>
        </w:rPr>
        <w:t xml:space="preserve"> </w:t>
      </w:r>
      <w:proofErr w:type="spellStart"/>
      <w:r w:rsidRPr="003F6325">
        <w:rPr>
          <w:rFonts w:ascii="Palatino Linotype" w:hAnsi="Palatino Linotype"/>
          <w:sz w:val="24"/>
          <w:szCs w:val="24"/>
          <w:lang w:bidi="ar-AE"/>
        </w:rPr>
        <w:t>Resûlullah</w:t>
      </w:r>
      <w:proofErr w:type="spellEnd"/>
      <w:r w:rsidRPr="003F6325">
        <w:rPr>
          <w:rFonts w:ascii="Palatino Linotype" w:hAnsi="Palatino Linotype"/>
          <w:sz w:val="24"/>
          <w:szCs w:val="24"/>
          <w:lang w:bidi="ar-AE"/>
        </w:rPr>
        <w:t xml:space="preserve"> (</w:t>
      </w:r>
      <w:proofErr w:type="spellStart"/>
      <w:r w:rsidRPr="003F6325">
        <w:rPr>
          <w:rFonts w:ascii="Palatino Linotype" w:hAnsi="Palatino Linotype"/>
          <w:sz w:val="24"/>
          <w:szCs w:val="24"/>
          <w:lang w:bidi="ar-AE"/>
        </w:rPr>
        <w:t>s.a.v</w:t>
      </w:r>
      <w:proofErr w:type="spellEnd"/>
      <w:r w:rsidRPr="003F6325">
        <w:rPr>
          <w:rFonts w:ascii="Palatino Linotype" w:hAnsi="Palatino Linotype"/>
          <w:sz w:val="24"/>
          <w:szCs w:val="24"/>
          <w:lang w:bidi="ar-AE"/>
        </w:rPr>
        <w:t>) bu hususta çok dikkatli davranırdı. Bir şey getirildiği zaman; sadaka mıdır, yoksa hediye midir diye sorar, sadakadır derlerse yemez, hediyedir derlerse onu yerdi.</w:t>
      </w:r>
      <w:r w:rsidRPr="003F6325">
        <w:rPr>
          <w:rStyle w:val="DipnotBavurusu"/>
          <w:rFonts w:ascii="Palatino Linotype" w:hAnsi="Palatino Linotype"/>
          <w:sz w:val="24"/>
          <w:szCs w:val="24"/>
          <w:lang w:bidi="ar-AE"/>
        </w:rPr>
        <w:footnoteReference w:id="68"/>
      </w:r>
      <w:r w:rsidRPr="003F6325">
        <w:rPr>
          <w:rFonts w:ascii="Palatino Linotype" w:hAnsi="Palatino Linotype"/>
          <w:sz w:val="24"/>
          <w:szCs w:val="24"/>
          <w:lang w:bidi="ar-AE"/>
        </w:rPr>
        <w:t xml:space="preserve"> Bir defasında torunu Hz. Hasan’ın ağzına sadaka hurmasını aldığı görmüş, hemen onu uyararak hurmayı bıraktırmıştır.</w:t>
      </w:r>
      <w:r w:rsidRPr="003F6325">
        <w:rPr>
          <w:rStyle w:val="DipnotBavurusu"/>
          <w:rFonts w:ascii="Palatino Linotype" w:hAnsi="Palatino Linotype"/>
          <w:sz w:val="24"/>
          <w:szCs w:val="24"/>
          <w:lang w:bidi="ar-AE"/>
        </w:rPr>
        <w:footnoteReference w:id="69"/>
      </w:r>
      <w:r w:rsidRPr="003F6325">
        <w:rPr>
          <w:rFonts w:ascii="Palatino Linotype" w:hAnsi="Palatino Linotype"/>
          <w:sz w:val="24"/>
          <w:szCs w:val="24"/>
          <w:lang w:bidi="ar-AE"/>
        </w:rPr>
        <w:t xml:space="preserve"> </w:t>
      </w:r>
    </w:p>
    <w:p w:rsidR="00FC01D8" w:rsidRPr="003F6325" w:rsidRDefault="00FC01D8" w:rsidP="00FC01D8">
      <w:pPr>
        <w:spacing w:after="0" w:line="240" w:lineRule="auto"/>
        <w:ind w:right="-144"/>
        <w:jc w:val="both"/>
        <w:rPr>
          <w:rFonts w:ascii="Palatino Linotype" w:hAnsi="Palatino Linotype"/>
          <w:sz w:val="24"/>
          <w:szCs w:val="24"/>
          <w:lang w:bidi="ar-AE"/>
        </w:rPr>
      </w:pPr>
      <w:r w:rsidRPr="003F6325">
        <w:rPr>
          <w:rFonts w:ascii="Palatino Linotype" w:hAnsi="Palatino Linotype"/>
          <w:sz w:val="24"/>
          <w:szCs w:val="24"/>
          <w:lang w:bidi="ar-AE"/>
        </w:rPr>
        <w:t xml:space="preserve">Fakihler bir konuda fetva verirken, hadis kitaplarında yer alan bilginin </w:t>
      </w:r>
      <w:proofErr w:type="spellStart"/>
      <w:r w:rsidRPr="003F6325">
        <w:rPr>
          <w:rFonts w:ascii="Palatino Linotype" w:hAnsi="Palatino Linotype"/>
          <w:sz w:val="24"/>
          <w:szCs w:val="24"/>
          <w:lang w:bidi="ar-AE"/>
        </w:rPr>
        <w:t>Resûlullah’ın</w:t>
      </w:r>
      <w:proofErr w:type="spellEnd"/>
      <w:r w:rsidRPr="003F6325">
        <w:rPr>
          <w:rFonts w:ascii="Palatino Linotype" w:hAnsi="Palatino Linotype"/>
          <w:sz w:val="24"/>
          <w:szCs w:val="24"/>
          <w:lang w:bidi="ar-AE"/>
        </w:rPr>
        <w:t xml:space="preserve"> şahsına mahsus uygulamalardan olmamasına dikkat etmelidir. Aksi durumda, özel nitelikli bir hükme </w:t>
      </w:r>
      <w:proofErr w:type="spellStart"/>
      <w:r w:rsidRPr="003F6325">
        <w:rPr>
          <w:rFonts w:ascii="Palatino Linotype" w:hAnsi="Palatino Linotype"/>
          <w:sz w:val="24"/>
          <w:szCs w:val="24"/>
          <w:lang w:bidi="ar-AE"/>
        </w:rPr>
        <w:t>umumîlik</w:t>
      </w:r>
      <w:proofErr w:type="spellEnd"/>
      <w:r w:rsidRPr="003F6325">
        <w:rPr>
          <w:rFonts w:ascii="Palatino Linotype" w:hAnsi="Palatino Linotype"/>
          <w:sz w:val="24"/>
          <w:szCs w:val="24"/>
          <w:lang w:bidi="ar-AE"/>
        </w:rPr>
        <w:t xml:space="preserve"> vasfı verilerek hatalı sonuçlara ulaşılacaktır.</w:t>
      </w:r>
    </w:p>
    <w:p w:rsidR="00FC01D8" w:rsidRPr="007340BE" w:rsidRDefault="00FC01D8" w:rsidP="00FC01D8">
      <w:pPr>
        <w:spacing w:after="0" w:line="240" w:lineRule="auto"/>
        <w:ind w:right="-144" w:firstLine="708"/>
        <w:jc w:val="both"/>
        <w:rPr>
          <w:rFonts w:ascii="Palatino Linotype" w:hAnsi="Palatino Linotype"/>
          <w:lang w:bidi="ar-AE"/>
        </w:rPr>
      </w:pPr>
    </w:p>
    <w:p w:rsidR="00FC01D8" w:rsidRPr="00B35342" w:rsidRDefault="00FC01D8" w:rsidP="00FC01D8">
      <w:pPr>
        <w:jc w:val="center"/>
        <w:rPr>
          <w:rFonts w:ascii="Palatino Linotype" w:hAnsi="Palatino Linotype" w:cs="Traditional Arabic"/>
          <w:b/>
          <w:bCs/>
          <w:sz w:val="30"/>
          <w:szCs w:val="30"/>
        </w:rPr>
      </w:pPr>
      <w:bookmarkStart w:id="0" w:name="_GoBack"/>
      <w:bookmarkEnd w:id="0"/>
      <w:r w:rsidRPr="00B35342">
        <w:rPr>
          <w:rFonts w:ascii="Palatino Linotype" w:hAnsi="Palatino Linotype" w:cs="Traditional Arabic"/>
          <w:b/>
          <w:bCs/>
          <w:sz w:val="30"/>
          <w:szCs w:val="30"/>
        </w:rPr>
        <w:lastRenderedPageBreak/>
        <w:t>AHKÂM HADİSLERİ</w:t>
      </w:r>
    </w:p>
    <w:p w:rsidR="00CA681A" w:rsidRDefault="00CA681A" w:rsidP="00FC01D8">
      <w:pPr>
        <w:jc w:val="both"/>
        <w:rPr>
          <w:rFonts w:ascii="Palatino Linotype" w:hAnsi="Palatino Linotype" w:cs="Traditional Arabic"/>
          <w:b/>
          <w:bCs/>
        </w:rPr>
      </w:pPr>
    </w:p>
    <w:p w:rsidR="00FC01D8" w:rsidRPr="00B35342" w:rsidRDefault="008C4532" w:rsidP="00FC01D8">
      <w:pPr>
        <w:jc w:val="both"/>
        <w:rPr>
          <w:rFonts w:ascii="Palatino Linotype" w:hAnsi="Palatino Linotype" w:cs="Traditional Arabic"/>
          <w:b/>
          <w:bCs/>
        </w:rPr>
      </w:pPr>
      <w:r>
        <w:rPr>
          <w:rFonts w:ascii="Palatino Linotype" w:hAnsi="Palatino Linotype" w:cs="Traditional Arabic"/>
          <w:b/>
          <w:bCs/>
        </w:rPr>
        <w:t xml:space="preserve">1- </w:t>
      </w:r>
      <w:r w:rsidR="00FC01D8" w:rsidRPr="00B35342">
        <w:rPr>
          <w:rFonts w:ascii="Palatino Linotype" w:hAnsi="Palatino Linotype" w:cs="Traditional Arabic"/>
          <w:b/>
          <w:bCs/>
        </w:rPr>
        <w:t>NİYET</w:t>
      </w:r>
    </w:p>
    <w:p w:rsidR="00FC01D8" w:rsidRPr="000553AA" w:rsidRDefault="00FC01D8" w:rsidP="00104E4F">
      <w:pPr>
        <w:jc w:val="right"/>
        <w:rPr>
          <w:rFonts w:ascii="Palatino Linotype" w:hAnsi="Palatino Linotype" w:cs="Traditional Arabic"/>
          <w:sz w:val="34"/>
          <w:szCs w:val="34"/>
        </w:rPr>
      </w:pPr>
      <w:r w:rsidRPr="000553AA">
        <w:rPr>
          <w:rFonts w:ascii="Palatino Linotype" w:hAnsi="Palatino Linotype" w:cs="Traditional Arabic"/>
          <w:sz w:val="34"/>
          <w:szCs w:val="34"/>
          <w:rtl/>
        </w:rPr>
        <w:t>عَنْ عُمَرَ بْنِ الْخَطَّابِ رَضِيَ اللَّهُ عَنْهُ قَالَ قَالَ رَسُولُ اللَّهِ صَلَّى اللَّهُ عَلَيْهِ وَسَلَّمَ إِنَّمَا الْأَعْمَالُ بِالنِّيَّةِ وَإِنَّمَا لِامْرِئٍ مَا نَوَى</w:t>
      </w:r>
      <w:r w:rsidR="00104E4F" w:rsidRPr="000553AA">
        <w:rPr>
          <w:rFonts w:ascii="Palatino Linotype" w:hAnsi="Palatino Linotype" w:cs="Traditional Arabic" w:hint="cs"/>
          <w:sz w:val="34"/>
          <w:szCs w:val="34"/>
          <w:rtl/>
        </w:rPr>
        <w:t>..</w:t>
      </w:r>
      <w:r w:rsidRPr="000553AA">
        <w:rPr>
          <w:rFonts w:ascii="Palatino Linotype" w:hAnsi="Palatino Linotype" w:cs="Traditional Arabic"/>
          <w:sz w:val="34"/>
          <w:szCs w:val="34"/>
          <w:rtl/>
        </w:rPr>
        <w:t>.</w:t>
      </w:r>
    </w:p>
    <w:p w:rsidR="00FC01D8" w:rsidRPr="00B35342" w:rsidRDefault="00FC01D8" w:rsidP="00104E4F">
      <w:pPr>
        <w:jc w:val="both"/>
        <w:rPr>
          <w:rFonts w:ascii="Palatino Linotype" w:hAnsi="Palatino Linotype" w:cs="Traditional Arabic"/>
        </w:rPr>
      </w:pPr>
      <w:proofErr w:type="spellStart"/>
      <w:r w:rsidRPr="00B35342">
        <w:rPr>
          <w:rFonts w:ascii="Palatino Linotype" w:hAnsi="Palatino Linotype" w:cs="Traditional Arabic"/>
        </w:rPr>
        <w:t>Resûlullah</w:t>
      </w:r>
      <w:proofErr w:type="spellEnd"/>
      <w:r w:rsidRPr="00B35342">
        <w:rPr>
          <w:rFonts w:ascii="Palatino Linotype" w:hAnsi="Palatino Linotype" w:cs="Traditional Arabic"/>
        </w:rPr>
        <w:t xml:space="preserve"> (</w:t>
      </w:r>
      <w:proofErr w:type="spellStart"/>
      <w:r w:rsidRPr="00B35342">
        <w:rPr>
          <w:rFonts w:ascii="Palatino Linotype" w:hAnsi="Palatino Linotype" w:cs="Traditional Arabic"/>
        </w:rPr>
        <w:t>s.a.v</w:t>
      </w:r>
      <w:proofErr w:type="spellEnd"/>
      <w:r w:rsidRPr="00B35342">
        <w:rPr>
          <w:rFonts w:ascii="Palatino Linotype" w:hAnsi="Palatino Linotype" w:cs="Traditional Arabic"/>
        </w:rPr>
        <w:t>) buyurdu: “Şüphesiz ameller niyete göredir. Her kişi için ni</w:t>
      </w:r>
      <w:r w:rsidR="00104E4F" w:rsidRPr="00B35342">
        <w:rPr>
          <w:rFonts w:ascii="Palatino Linotype" w:hAnsi="Palatino Linotype" w:cs="Traditional Arabic"/>
        </w:rPr>
        <w:t>yet ettiğinin karşılığı vardır…</w:t>
      </w:r>
      <w:r w:rsidRPr="00B35342">
        <w:rPr>
          <w:rFonts w:ascii="Palatino Linotype" w:hAnsi="Palatino Linotype" w:cs="Traditional Arabic"/>
        </w:rPr>
        <w:t>”</w:t>
      </w:r>
      <w:r w:rsidRPr="00B35342">
        <w:rPr>
          <w:rStyle w:val="DipnotBavurusu"/>
          <w:rFonts w:ascii="Palatino Linotype" w:hAnsi="Palatino Linotype" w:cs="Traditional Arabic"/>
        </w:rPr>
        <w:footnoteReference w:id="70"/>
      </w:r>
    </w:p>
    <w:p w:rsidR="004969FF" w:rsidRDefault="004969FF" w:rsidP="00FC01D8">
      <w:pPr>
        <w:jc w:val="both"/>
        <w:rPr>
          <w:rFonts w:ascii="Palatino Linotype" w:hAnsi="Palatino Linotype" w:cs="Traditional Arabic"/>
          <w:b/>
          <w:bCs/>
        </w:rPr>
      </w:pPr>
    </w:p>
    <w:p w:rsidR="004969FF" w:rsidRDefault="004969FF" w:rsidP="00FC01D8">
      <w:pPr>
        <w:jc w:val="both"/>
        <w:rPr>
          <w:rFonts w:ascii="Palatino Linotype" w:hAnsi="Palatino Linotype" w:cs="Traditional Arabic"/>
          <w:b/>
          <w:bCs/>
        </w:rPr>
      </w:pPr>
    </w:p>
    <w:p w:rsidR="004969FF" w:rsidRDefault="004969FF" w:rsidP="00FC01D8">
      <w:pPr>
        <w:jc w:val="both"/>
        <w:rPr>
          <w:rFonts w:ascii="Palatino Linotype" w:hAnsi="Palatino Linotype" w:cs="Traditional Arabic"/>
          <w:b/>
          <w:bCs/>
        </w:rPr>
      </w:pPr>
    </w:p>
    <w:p w:rsidR="004969FF" w:rsidRDefault="004969FF" w:rsidP="00FC01D8">
      <w:pPr>
        <w:jc w:val="both"/>
        <w:rPr>
          <w:rFonts w:ascii="Palatino Linotype" w:hAnsi="Palatino Linotype" w:cs="Traditional Arabic"/>
          <w:b/>
          <w:bCs/>
        </w:rPr>
      </w:pPr>
    </w:p>
    <w:p w:rsidR="00FC01D8" w:rsidRPr="00B35342" w:rsidRDefault="008C4532" w:rsidP="00FC01D8">
      <w:pPr>
        <w:jc w:val="both"/>
        <w:rPr>
          <w:rFonts w:ascii="Palatino Linotype" w:hAnsi="Palatino Linotype" w:cs="Traditional Arabic"/>
          <w:b/>
          <w:bCs/>
        </w:rPr>
      </w:pPr>
      <w:r>
        <w:rPr>
          <w:rFonts w:ascii="Palatino Linotype" w:hAnsi="Palatino Linotype" w:cs="Traditional Arabic"/>
          <w:b/>
          <w:bCs/>
        </w:rPr>
        <w:t xml:space="preserve">2- </w:t>
      </w:r>
      <w:r w:rsidR="00FC01D8" w:rsidRPr="00B35342">
        <w:rPr>
          <w:rFonts w:ascii="Palatino Linotype" w:hAnsi="Palatino Linotype" w:cs="Traditional Arabic"/>
          <w:b/>
          <w:bCs/>
        </w:rPr>
        <w:t>NAMAZ</w:t>
      </w:r>
    </w:p>
    <w:p w:rsidR="00FC01D8" w:rsidRPr="000553AA" w:rsidRDefault="00FC01D8" w:rsidP="00FC01D8">
      <w:pPr>
        <w:autoSpaceDE w:val="0"/>
        <w:autoSpaceDN w:val="0"/>
        <w:bidi/>
        <w:adjustRightInd w:val="0"/>
        <w:spacing w:after="0" w:line="240" w:lineRule="auto"/>
        <w:jc w:val="both"/>
        <w:rPr>
          <w:rFonts w:ascii="Traditional Arabic" w:hAnsi="Traditional Arabic" w:cs="Traditional Arabic"/>
          <w:sz w:val="34"/>
          <w:szCs w:val="34"/>
          <w:lang w:val="en-US"/>
        </w:rPr>
      </w:pPr>
      <w:r w:rsidRPr="000553AA">
        <w:rPr>
          <w:rFonts w:ascii="Traditional Arabic" w:hAnsi="Traditional Arabic" w:cs="Traditional Arabic"/>
          <w:sz w:val="34"/>
          <w:szCs w:val="34"/>
          <w:rtl/>
        </w:rPr>
        <w:t>عَنْ عُبَادَةَ بْنِ الصَّامِتِ عَنْ النَّبِيِّ صَلَّى اللَّهُ عَلَيْهِ وَسَلَّمَ قَالَ لَا صَلَاةَ لِمَنْ لَمْ يَقْرَأْ بِفَاتِحَةِ الْكِتَابِ .</w:t>
      </w:r>
    </w:p>
    <w:p w:rsidR="00FC01D8" w:rsidRDefault="00FC01D8" w:rsidP="00FC01D8">
      <w:pPr>
        <w:jc w:val="both"/>
        <w:rPr>
          <w:rFonts w:ascii="Palatino Linotype" w:hAnsi="Palatino Linotype" w:cs="Traditional Arabic"/>
        </w:rPr>
      </w:pPr>
      <w:proofErr w:type="spellStart"/>
      <w:r w:rsidRPr="00B35342">
        <w:rPr>
          <w:rFonts w:ascii="Palatino Linotype" w:hAnsi="Palatino Linotype" w:cs="Traditional Arabic"/>
        </w:rPr>
        <w:t>Resûlullah</w:t>
      </w:r>
      <w:proofErr w:type="spellEnd"/>
      <w:r w:rsidRPr="00B35342">
        <w:rPr>
          <w:rFonts w:ascii="Palatino Linotype" w:hAnsi="Palatino Linotype" w:cs="Traditional Arabic"/>
        </w:rPr>
        <w:t xml:space="preserve"> (</w:t>
      </w:r>
      <w:proofErr w:type="spellStart"/>
      <w:r w:rsidRPr="00B35342">
        <w:rPr>
          <w:rFonts w:ascii="Palatino Linotype" w:hAnsi="Palatino Linotype" w:cs="Traditional Arabic"/>
        </w:rPr>
        <w:t>s.a.v</w:t>
      </w:r>
      <w:proofErr w:type="spellEnd"/>
      <w:r w:rsidRPr="00B35342">
        <w:rPr>
          <w:rFonts w:ascii="Palatino Linotype" w:hAnsi="Palatino Linotype" w:cs="Traditional Arabic"/>
        </w:rPr>
        <w:t xml:space="preserve">) buyurdu: “Fatiha </w:t>
      </w:r>
      <w:proofErr w:type="spellStart"/>
      <w:r w:rsidRPr="00B35342">
        <w:rPr>
          <w:rFonts w:ascii="Palatino Linotype" w:hAnsi="Palatino Linotype" w:cs="Traditional Arabic"/>
        </w:rPr>
        <w:t>Sûresini</w:t>
      </w:r>
      <w:proofErr w:type="spellEnd"/>
      <w:r w:rsidRPr="00B35342">
        <w:rPr>
          <w:rFonts w:ascii="Palatino Linotype" w:hAnsi="Palatino Linotype" w:cs="Traditional Arabic"/>
        </w:rPr>
        <w:t xml:space="preserve"> okumayanın namazı yoktur.”</w:t>
      </w:r>
      <w:r w:rsidRPr="00B35342">
        <w:rPr>
          <w:rStyle w:val="DipnotBavurusu"/>
          <w:rFonts w:ascii="Palatino Linotype" w:hAnsi="Palatino Linotype" w:cs="Traditional Arabic"/>
        </w:rPr>
        <w:footnoteReference w:id="71"/>
      </w:r>
    </w:p>
    <w:p w:rsidR="004969FF" w:rsidRDefault="004969FF" w:rsidP="00FC01D8">
      <w:pPr>
        <w:jc w:val="both"/>
        <w:rPr>
          <w:rFonts w:ascii="Palatino Linotype" w:hAnsi="Palatino Linotype" w:cs="Traditional Arabic"/>
        </w:rPr>
      </w:pPr>
    </w:p>
    <w:p w:rsidR="004969FF" w:rsidRPr="00B35342" w:rsidRDefault="004969FF" w:rsidP="00FC01D8">
      <w:pPr>
        <w:jc w:val="both"/>
        <w:rPr>
          <w:rFonts w:ascii="Palatino Linotype" w:hAnsi="Palatino Linotype" w:cs="Traditional Arabic"/>
        </w:rPr>
      </w:pPr>
    </w:p>
    <w:p w:rsidR="00FC01D8" w:rsidRPr="000553AA" w:rsidRDefault="00FC01D8" w:rsidP="00FC01D8">
      <w:pPr>
        <w:jc w:val="right"/>
        <w:rPr>
          <w:rFonts w:ascii="Palatino Linotype" w:hAnsi="Palatino Linotype" w:cs="Traditional Arabic"/>
          <w:sz w:val="34"/>
          <w:szCs w:val="34"/>
        </w:rPr>
      </w:pPr>
      <w:r w:rsidRPr="000553AA">
        <w:rPr>
          <w:rFonts w:ascii="Palatino Linotype" w:hAnsi="Palatino Linotype" w:cs="Traditional Arabic"/>
          <w:sz w:val="34"/>
          <w:szCs w:val="34"/>
          <w:rtl/>
        </w:rPr>
        <w:lastRenderedPageBreak/>
        <w:t>عَنْ أَنَسِ بْنِ مَالِكٍ عَنْ النَّبِيِّ صَلَّى اللَّهُ عَلَيْهِ وَسَلَّمَ قَالَ إِذَا حَضَرَ الْعَشَاءُ وَأُقِيمَتْ الصَّلَاةُ فَابْدَءُوا بِالْعَشَاءِ .</w:t>
      </w:r>
    </w:p>
    <w:p w:rsidR="00FC01D8" w:rsidRPr="00B35342" w:rsidRDefault="00FC01D8" w:rsidP="00FC01D8">
      <w:pPr>
        <w:jc w:val="both"/>
        <w:rPr>
          <w:rFonts w:ascii="Palatino Linotype" w:hAnsi="Palatino Linotype" w:cs="Traditional Arabic"/>
        </w:rPr>
      </w:pPr>
      <w:proofErr w:type="spellStart"/>
      <w:r w:rsidRPr="00B35342">
        <w:rPr>
          <w:rFonts w:ascii="Palatino Linotype" w:hAnsi="Palatino Linotype" w:cs="Traditional Arabic"/>
        </w:rPr>
        <w:t>Resûlullah</w:t>
      </w:r>
      <w:proofErr w:type="spellEnd"/>
      <w:r w:rsidRPr="00B35342">
        <w:rPr>
          <w:rFonts w:ascii="Palatino Linotype" w:hAnsi="Palatino Linotype" w:cs="Traditional Arabic"/>
        </w:rPr>
        <w:t xml:space="preserve"> (</w:t>
      </w:r>
      <w:proofErr w:type="spellStart"/>
      <w:r w:rsidRPr="00B35342">
        <w:rPr>
          <w:rFonts w:ascii="Palatino Linotype" w:hAnsi="Palatino Linotype" w:cs="Traditional Arabic"/>
        </w:rPr>
        <w:t>s.a.v</w:t>
      </w:r>
      <w:proofErr w:type="spellEnd"/>
      <w:r w:rsidRPr="00B35342">
        <w:rPr>
          <w:rFonts w:ascii="Palatino Linotype" w:hAnsi="Palatino Linotype" w:cs="Traditional Arabic"/>
        </w:rPr>
        <w:t xml:space="preserve">) buyurdu: “Akşam yemeği hazır olduğunda namaz için </w:t>
      </w:r>
      <w:proofErr w:type="spellStart"/>
      <w:r w:rsidRPr="00B35342">
        <w:rPr>
          <w:rFonts w:ascii="Palatino Linotype" w:hAnsi="Palatino Linotype" w:cs="Traditional Arabic"/>
        </w:rPr>
        <w:t>kâmet</w:t>
      </w:r>
      <w:proofErr w:type="spellEnd"/>
      <w:r w:rsidRPr="00B35342">
        <w:rPr>
          <w:rFonts w:ascii="Palatino Linotype" w:hAnsi="Palatino Linotype" w:cs="Traditional Arabic"/>
        </w:rPr>
        <w:t xml:space="preserve"> getirilirse önce yemeğinizi yiyin.”</w:t>
      </w:r>
      <w:r w:rsidRPr="00B35342">
        <w:rPr>
          <w:rStyle w:val="DipnotBavurusu"/>
          <w:rFonts w:ascii="Palatino Linotype" w:hAnsi="Palatino Linotype" w:cs="Traditional Arabic"/>
        </w:rPr>
        <w:footnoteReference w:id="72"/>
      </w:r>
    </w:p>
    <w:p w:rsidR="00CA681A" w:rsidRDefault="00CA681A" w:rsidP="00FC01D8">
      <w:pPr>
        <w:jc w:val="both"/>
        <w:rPr>
          <w:rFonts w:ascii="Palatino Linotype" w:hAnsi="Palatino Linotype" w:cs="Traditional Arabic"/>
          <w:b/>
          <w:bCs/>
        </w:rPr>
      </w:pPr>
    </w:p>
    <w:p w:rsidR="00CA681A" w:rsidRDefault="00CA681A" w:rsidP="00FC01D8">
      <w:pPr>
        <w:jc w:val="both"/>
        <w:rPr>
          <w:rFonts w:ascii="Palatino Linotype" w:hAnsi="Palatino Linotype" w:cs="Traditional Arabic"/>
          <w:b/>
          <w:bCs/>
        </w:rPr>
      </w:pPr>
    </w:p>
    <w:p w:rsidR="004969FF" w:rsidRDefault="004969FF" w:rsidP="00FC01D8">
      <w:pPr>
        <w:jc w:val="both"/>
        <w:rPr>
          <w:rFonts w:ascii="Palatino Linotype" w:hAnsi="Palatino Linotype" w:cs="Traditional Arabic"/>
          <w:b/>
          <w:bCs/>
        </w:rPr>
      </w:pPr>
    </w:p>
    <w:p w:rsidR="004969FF" w:rsidRDefault="004969FF" w:rsidP="00FC01D8">
      <w:pPr>
        <w:jc w:val="both"/>
        <w:rPr>
          <w:rFonts w:ascii="Palatino Linotype" w:hAnsi="Palatino Linotype" w:cs="Traditional Arabic"/>
          <w:b/>
          <w:bCs/>
        </w:rPr>
      </w:pPr>
    </w:p>
    <w:p w:rsidR="004969FF" w:rsidRDefault="004969FF" w:rsidP="00FC01D8">
      <w:pPr>
        <w:jc w:val="both"/>
        <w:rPr>
          <w:rFonts w:ascii="Palatino Linotype" w:hAnsi="Palatino Linotype" w:cs="Traditional Arabic"/>
          <w:b/>
          <w:bCs/>
        </w:rPr>
      </w:pPr>
    </w:p>
    <w:p w:rsidR="00FC01D8" w:rsidRPr="00B35342" w:rsidRDefault="008C4532" w:rsidP="00FC01D8">
      <w:pPr>
        <w:jc w:val="both"/>
        <w:rPr>
          <w:rFonts w:ascii="Palatino Linotype" w:hAnsi="Palatino Linotype" w:cs="Traditional Arabic"/>
          <w:b/>
          <w:bCs/>
        </w:rPr>
      </w:pPr>
      <w:r>
        <w:rPr>
          <w:rFonts w:ascii="Palatino Linotype" w:hAnsi="Palatino Linotype" w:cs="Traditional Arabic"/>
          <w:b/>
          <w:bCs/>
        </w:rPr>
        <w:t xml:space="preserve">3- </w:t>
      </w:r>
      <w:r w:rsidR="00FC01D8" w:rsidRPr="00B35342">
        <w:rPr>
          <w:rFonts w:ascii="Palatino Linotype" w:hAnsi="Palatino Linotype" w:cs="Traditional Arabic"/>
          <w:b/>
          <w:bCs/>
        </w:rPr>
        <w:t>CUMA NAMAZI</w:t>
      </w:r>
    </w:p>
    <w:p w:rsidR="00FC01D8" w:rsidRPr="000553AA" w:rsidRDefault="00FC01D8" w:rsidP="00FC01D8">
      <w:pPr>
        <w:jc w:val="right"/>
        <w:rPr>
          <w:rFonts w:ascii="Palatino Linotype" w:hAnsi="Palatino Linotype" w:cs="Traditional Arabic"/>
          <w:sz w:val="34"/>
          <w:szCs w:val="34"/>
        </w:rPr>
      </w:pPr>
      <w:r w:rsidRPr="000553AA">
        <w:rPr>
          <w:rFonts w:ascii="Palatino Linotype" w:hAnsi="Palatino Linotype" w:cs="Traditional Arabic"/>
          <w:sz w:val="34"/>
          <w:szCs w:val="34"/>
          <w:rtl/>
        </w:rPr>
        <w:t>عَنْ طَارِقِ بْنِ شِهَابٍ عَنْ النَّبِيِّ صَلَّى اللَّهُ عَلَيْهِ وَسَلَّمَ قَالَ الْجُمُعَةُ حَقٌّ وَاجِبٌ عَلَى كُلِّ مُسْلِمٍ فِي جَمَاعَةٍ إِلَّا أَرْبَعَةً عَبْدٌ مَمْلُوكٌ أَوْ امْرَأَةٌ أَوْ صَبِيٌّ أَوْ مَرِيضٌ .</w:t>
      </w:r>
    </w:p>
    <w:p w:rsidR="00FC01D8" w:rsidRPr="00B35342" w:rsidRDefault="00FC01D8" w:rsidP="00FC01D8">
      <w:pPr>
        <w:jc w:val="both"/>
        <w:rPr>
          <w:rFonts w:ascii="Palatino Linotype" w:hAnsi="Palatino Linotype" w:cs="Traditional Arabic"/>
        </w:rPr>
      </w:pPr>
      <w:proofErr w:type="spellStart"/>
      <w:r w:rsidRPr="00B35342">
        <w:rPr>
          <w:rFonts w:ascii="Palatino Linotype" w:hAnsi="Palatino Linotype" w:cs="Traditional Arabic"/>
        </w:rPr>
        <w:t>Resûlullah</w:t>
      </w:r>
      <w:proofErr w:type="spellEnd"/>
      <w:r w:rsidRPr="00B35342">
        <w:rPr>
          <w:rFonts w:ascii="Palatino Linotype" w:hAnsi="Palatino Linotype" w:cs="Traditional Arabic"/>
        </w:rPr>
        <w:t xml:space="preserve"> (</w:t>
      </w:r>
      <w:proofErr w:type="spellStart"/>
      <w:r w:rsidRPr="00B35342">
        <w:rPr>
          <w:rFonts w:ascii="Palatino Linotype" w:hAnsi="Palatino Linotype" w:cs="Traditional Arabic"/>
        </w:rPr>
        <w:t>s.a.v</w:t>
      </w:r>
      <w:proofErr w:type="spellEnd"/>
      <w:r w:rsidRPr="00B35342">
        <w:rPr>
          <w:rFonts w:ascii="Palatino Linotype" w:hAnsi="Palatino Linotype" w:cs="Traditional Arabic"/>
        </w:rPr>
        <w:t>) buyurdu: “Cuma namazı; hasta, çocuk, kadın ve köle olmak üzere dört grup dışındaki her Müslümana cemaatle kılmak farz bir haktır.”</w:t>
      </w:r>
      <w:r w:rsidRPr="00B35342">
        <w:rPr>
          <w:rStyle w:val="DipnotBavurusu"/>
          <w:rFonts w:ascii="Palatino Linotype" w:hAnsi="Palatino Linotype" w:cs="Traditional Arabic"/>
        </w:rPr>
        <w:footnoteReference w:id="73"/>
      </w:r>
    </w:p>
    <w:p w:rsidR="004969FF" w:rsidRDefault="004969FF" w:rsidP="00FC01D8">
      <w:pPr>
        <w:jc w:val="both"/>
        <w:rPr>
          <w:rFonts w:ascii="Palatino Linotype" w:hAnsi="Palatino Linotype" w:cs="Traditional Arabic"/>
          <w:b/>
          <w:bCs/>
        </w:rPr>
      </w:pPr>
    </w:p>
    <w:p w:rsidR="004969FF" w:rsidRDefault="004969FF" w:rsidP="00FC01D8">
      <w:pPr>
        <w:jc w:val="both"/>
        <w:rPr>
          <w:rFonts w:ascii="Palatino Linotype" w:hAnsi="Palatino Linotype" w:cs="Traditional Arabic"/>
          <w:b/>
          <w:bCs/>
        </w:rPr>
      </w:pPr>
    </w:p>
    <w:p w:rsidR="004969FF" w:rsidRDefault="004969FF" w:rsidP="00FC01D8">
      <w:pPr>
        <w:jc w:val="both"/>
        <w:rPr>
          <w:rFonts w:ascii="Palatino Linotype" w:hAnsi="Palatino Linotype" w:cs="Traditional Arabic"/>
          <w:b/>
          <w:bCs/>
        </w:rPr>
      </w:pPr>
    </w:p>
    <w:p w:rsidR="00FC01D8" w:rsidRPr="00B35342" w:rsidRDefault="008C4532" w:rsidP="00FC01D8">
      <w:pPr>
        <w:jc w:val="both"/>
        <w:rPr>
          <w:rFonts w:ascii="Palatino Linotype" w:hAnsi="Palatino Linotype" w:cs="Traditional Arabic"/>
          <w:b/>
          <w:bCs/>
        </w:rPr>
      </w:pPr>
      <w:r>
        <w:rPr>
          <w:rFonts w:ascii="Palatino Linotype" w:hAnsi="Palatino Linotype" w:cs="Traditional Arabic"/>
          <w:b/>
          <w:bCs/>
        </w:rPr>
        <w:lastRenderedPageBreak/>
        <w:t xml:space="preserve">4- </w:t>
      </w:r>
      <w:r w:rsidR="00FC01D8" w:rsidRPr="00B35342">
        <w:rPr>
          <w:rFonts w:ascii="Palatino Linotype" w:hAnsi="Palatino Linotype" w:cs="Traditional Arabic"/>
          <w:b/>
          <w:bCs/>
        </w:rPr>
        <w:t>CEZA HUKUKU</w:t>
      </w:r>
    </w:p>
    <w:p w:rsidR="00FC01D8" w:rsidRPr="00B35342" w:rsidRDefault="00FC01D8" w:rsidP="00FC01D8">
      <w:pPr>
        <w:jc w:val="right"/>
        <w:rPr>
          <w:rFonts w:ascii="Traditional Arabic" w:hAnsi="Traditional Arabic" w:cs="Traditional Arabic"/>
          <w:sz w:val="30"/>
          <w:szCs w:val="30"/>
          <w:lang w:val="en-US"/>
        </w:rPr>
      </w:pPr>
      <w:r w:rsidRPr="000553AA">
        <w:rPr>
          <w:rFonts w:ascii="Traditional Arabic" w:hAnsi="Traditional Arabic" w:cs="Traditional Arabic"/>
          <w:sz w:val="34"/>
          <w:szCs w:val="34"/>
          <w:rtl/>
        </w:rPr>
        <w:t xml:space="preserve">عَنْ عَائِشَةَ قَالَتْ: قَالَ رَسُولُ اللَّهِ صَلَّى اللَّهُ عَلَيْهِ وَسَلَّمَ: ادْرَءُوا الحُدُودَ عَنِ المسْلِمِينَ مَا سْتَطَعْتُمْ، فَإِنْ كَانَ لَهُ مَخْرَجٌ فَخَلُّوا سَبِيلَهُ، فَإِنَّ الإِمَامَ أَنْ يُخْطِئَ فِي العَفْوِ خَيْرٌ مِنْ أَنْ يُخْطِئَ فِي العُقُوبَةِ </w:t>
      </w:r>
      <w:r w:rsidRPr="00B35342">
        <w:rPr>
          <w:rFonts w:ascii="Traditional Arabic" w:hAnsi="Traditional Arabic" w:cs="Traditional Arabic"/>
          <w:sz w:val="30"/>
          <w:szCs w:val="30"/>
          <w:rtl/>
        </w:rPr>
        <w:t>.</w:t>
      </w:r>
    </w:p>
    <w:p w:rsidR="00FC01D8" w:rsidRPr="00B35342" w:rsidRDefault="00FC01D8" w:rsidP="00FC01D8">
      <w:pPr>
        <w:jc w:val="both"/>
        <w:rPr>
          <w:rFonts w:ascii="Palatino Linotype" w:hAnsi="Palatino Linotype" w:cs="Traditional Arabic"/>
        </w:rPr>
      </w:pPr>
      <w:proofErr w:type="spellStart"/>
      <w:r w:rsidRPr="00B35342">
        <w:rPr>
          <w:rFonts w:ascii="Palatino Linotype" w:hAnsi="Palatino Linotype" w:cs="Traditional Arabic"/>
        </w:rPr>
        <w:t>Resûlullah</w:t>
      </w:r>
      <w:proofErr w:type="spellEnd"/>
      <w:r w:rsidRPr="00B35342">
        <w:rPr>
          <w:rFonts w:ascii="Palatino Linotype" w:hAnsi="Palatino Linotype" w:cs="Traditional Arabic"/>
        </w:rPr>
        <w:t xml:space="preserve"> (</w:t>
      </w:r>
      <w:proofErr w:type="spellStart"/>
      <w:r w:rsidRPr="00B35342">
        <w:rPr>
          <w:rFonts w:ascii="Palatino Linotype" w:hAnsi="Palatino Linotype" w:cs="Traditional Arabic"/>
        </w:rPr>
        <w:t>s.a.v</w:t>
      </w:r>
      <w:proofErr w:type="spellEnd"/>
      <w:r w:rsidRPr="00B35342">
        <w:rPr>
          <w:rFonts w:ascii="Palatino Linotype" w:hAnsi="Palatino Linotype" w:cs="Traditional Arabic"/>
        </w:rPr>
        <w:t>) buyurdu: “Had cezalarını gücünüz yettiğince Müslümanlardan düşürünüz. Eğer onun için bir çıkış yolu varsa serbest bırakınız. Şüphesiz yöneticinin affetmede yanılması cezalandırmada hata etmesinden daha hayırlıdır.”</w:t>
      </w:r>
      <w:r w:rsidRPr="00B35342">
        <w:rPr>
          <w:rStyle w:val="DipnotBavurusu"/>
          <w:rFonts w:ascii="Palatino Linotype" w:hAnsi="Palatino Linotype" w:cs="Traditional Arabic"/>
        </w:rPr>
        <w:footnoteReference w:id="74"/>
      </w:r>
    </w:p>
    <w:p w:rsidR="004969FF" w:rsidRDefault="004969FF" w:rsidP="00FC01D8">
      <w:pPr>
        <w:jc w:val="both"/>
        <w:rPr>
          <w:rFonts w:ascii="Palatino Linotype" w:hAnsi="Palatino Linotype" w:cs="Traditional Arabic"/>
          <w:b/>
          <w:bCs/>
        </w:rPr>
      </w:pPr>
    </w:p>
    <w:p w:rsidR="004969FF" w:rsidRDefault="004969FF" w:rsidP="00FC01D8">
      <w:pPr>
        <w:jc w:val="both"/>
        <w:rPr>
          <w:rFonts w:ascii="Palatino Linotype" w:hAnsi="Palatino Linotype" w:cs="Traditional Arabic"/>
          <w:b/>
          <w:bCs/>
        </w:rPr>
      </w:pPr>
    </w:p>
    <w:p w:rsidR="004969FF" w:rsidRDefault="004969FF" w:rsidP="00FC01D8">
      <w:pPr>
        <w:jc w:val="both"/>
        <w:rPr>
          <w:rFonts w:ascii="Palatino Linotype" w:hAnsi="Palatino Linotype" w:cs="Traditional Arabic"/>
          <w:b/>
          <w:bCs/>
        </w:rPr>
      </w:pPr>
    </w:p>
    <w:p w:rsidR="00FC01D8" w:rsidRPr="00B35342" w:rsidRDefault="008C4532" w:rsidP="00FC01D8">
      <w:pPr>
        <w:jc w:val="both"/>
        <w:rPr>
          <w:rFonts w:ascii="Palatino Linotype" w:hAnsi="Palatino Linotype" w:cs="Traditional Arabic"/>
          <w:b/>
          <w:bCs/>
        </w:rPr>
      </w:pPr>
      <w:r>
        <w:rPr>
          <w:rFonts w:ascii="Palatino Linotype" w:hAnsi="Palatino Linotype" w:cs="Traditional Arabic"/>
          <w:b/>
          <w:bCs/>
        </w:rPr>
        <w:t xml:space="preserve">5- </w:t>
      </w:r>
      <w:r w:rsidR="00FC01D8" w:rsidRPr="00B35342">
        <w:rPr>
          <w:rFonts w:ascii="Palatino Linotype" w:hAnsi="Palatino Linotype" w:cs="Traditional Arabic"/>
          <w:b/>
          <w:bCs/>
        </w:rPr>
        <w:t>İCTİHAD</w:t>
      </w:r>
    </w:p>
    <w:p w:rsidR="00FC01D8" w:rsidRPr="000553AA" w:rsidRDefault="00FC01D8" w:rsidP="00FC01D8">
      <w:pPr>
        <w:jc w:val="right"/>
        <w:rPr>
          <w:rFonts w:ascii="Palatino Linotype" w:hAnsi="Palatino Linotype" w:cs="Traditional Arabic"/>
          <w:sz w:val="34"/>
          <w:szCs w:val="34"/>
        </w:rPr>
      </w:pPr>
      <w:r w:rsidRPr="000553AA">
        <w:rPr>
          <w:rFonts w:ascii="Palatino Linotype" w:hAnsi="Palatino Linotype" w:cs="Traditional Arabic"/>
          <w:sz w:val="34"/>
          <w:szCs w:val="34"/>
          <w:rtl/>
        </w:rPr>
        <w:t>عَنْ أَبِي هُرَيْرَةَ قَالَ قَالَ رَسُولُ اللَّهِ صَلَّى اللَّهُ عَلَيْهِ وَسَلَّمَ إِذَا حَكَمَ الْحَاكِمُ فَاجْتَهَدَ فَأَصَابَ فَلَهُ أَجْرَانِ وَإِذَا اجْتَهَدَ فَأَخْطَأَ فَلَهُ أَجْرٌ .</w:t>
      </w:r>
    </w:p>
    <w:p w:rsidR="00FC01D8" w:rsidRPr="00B35342" w:rsidRDefault="00FC01D8" w:rsidP="00FC01D8">
      <w:pPr>
        <w:jc w:val="both"/>
        <w:rPr>
          <w:rFonts w:ascii="Palatino Linotype" w:hAnsi="Palatino Linotype" w:cs="Traditional Arabic"/>
        </w:rPr>
      </w:pPr>
      <w:proofErr w:type="spellStart"/>
      <w:r w:rsidRPr="00B35342">
        <w:rPr>
          <w:rFonts w:ascii="Palatino Linotype" w:hAnsi="Palatino Linotype" w:cs="Traditional Arabic"/>
        </w:rPr>
        <w:t>Resûlullah</w:t>
      </w:r>
      <w:proofErr w:type="spellEnd"/>
      <w:r w:rsidRPr="00B35342">
        <w:rPr>
          <w:rFonts w:ascii="Palatino Linotype" w:hAnsi="Palatino Linotype" w:cs="Traditional Arabic"/>
        </w:rPr>
        <w:t xml:space="preserve"> (</w:t>
      </w:r>
      <w:proofErr w:type="spellStart"/>
      <w:r w:rsidRPr="00B35342">
        <w:rPr>
          <w:rFonts w:ascii="Palatino Linotype" w:hAnsi="Palatino Linotype" w:cs="Traditional Arabic"/>
        </w:rPr>
        <w:t>s.a.v</w:t>
      </w:r>
      <w:proofErr w:type="spellEnd"/>
      <w:r w:rsidRPr="00B35342">
        <w:rPr>
          <w:rFonts w:ascii="Palatino Linotype" w:hAnsi="Palatino Linotype" w:cs="Traditional Arabic"/>
        </w:rPr>
        <w:t xml:space="preserve">) buyurdu: “Hâkim, </w:t>
      </w:r>
      <w:proofErr w:type="spellStart"/>
      <w:r w:rsidRPr="00B35342">
        <w:rPr>
          <w:rFonts w:ascii="Palatino Linotype" w:hAnsi="Palatino Linotype" w:cs="Traditional Arabic"/>
        </w:rPr>
        <w:t>ictihad</w:t>
      </w:r>
      <w:proofErr w:type="spellEnd"/>
      <w:r w:rsidRPr="00B35342">
        <w:rPr>
          <w:rFonts w:ascii="Palatino Linotype" w:hAnsi="Palatino Linotype" w:cs="Traditional Arabic"/>
        </w:rPr>
        <w:t xml:space="preserve"> ederek hüküm verdiğinde isabet ederse iki ecir, </w:t>
      </w:r>
      <w:proofErr w:type="spellStart"/>
      <w:r w:rsidRPr="00B35342">
        <w:rPr>
          <w:rFonts w:ascii="Palatino Linotype" w:hAnsi="Palatino Linotype" w:cs="Traditional Arabic"/>
        </w:rPr>
        <w:t>ictihad</w:t>
      </w:r>
      <w:proofErr w:type="spellEnd"/>
      <w:r w:rsidRPr="00B35342">
        <w:rPr>
          <w:rFonts w:ascii="Palatino Linotype" w:hAnsi="Palatino Linotype" w:cs="Traditional Arabic"/>
        </w:rPr>
        <w:t xml:space="preserve"> edip de hata ederse bir ecir kazanır.”</w:t>
      </w:r>
      <w:r w:rsidRPr="00B35342">
        <w:rPr>
          <w:rStyle w:val="DipnotBavurusu"/>
          <w:rFonts w:ascii="Palatino Linotype" w:hAnsi="Palatino Linotype" w:cs="Traditional Arabic"/>
        </w:rPr>
        <w:footnoteReference w:id="75"/>
      </w:r>
    </w:p>
    <w:p w:rsidR="004969FF" w:rsidRDefault="004969FF" w:rsidP="00FC01D8">
      <w:pPr>
        <w:jc w:val="both"/>
        <w:rPr>
          <w:rFonts w:ascii="Palatino Linotype" w:hAnsi="Palatino Linotype" w:cs="Traditional Arabic"/>
          <w:b/>
          <w:bCs/>
        </w:rPr>
      </w:pPr>
    </w:p>
    <w:p w:rsidR="004969FF" w:rsidRDefault="004969FF" w:rsidP="00FC01D8">
      <w:pPr>
        <w:jc w:val="both"/>
        <w:rPr>
          <w:rFonts w:ascii="Palatino Linotype" w:hAnsi="Palatino Linotype" w:cs="Traditional Arabic"/>
          <w:b/>
          <w:bCs/>
        </w:rPr>
      </w:pPr>
    </w:p>
    <w:p w:rsidR="004969FF" w:rsidRDefault="004969FF" w:rsidP="00FC01D8">
      <w:pPr>
        <w:jc w:val="both"/>
        <w:rPr>
          <w:rFonts w:ascii="Palatino Linotype" w:hAnsi="Palatino Linotype" w:cs="Traditional Arabic"/>
          <w:b/>
          <w:bCs/>
        </w:rPr>
      </w:pPr>
    </w:p>
    <w:p w:rsidR="00FC01D8" w:rsidRPr="00B35342" w:rsidRDefault="008C4532" w:rsidP="00FC01D8">
      <w:pPr>
        <w:jc w:val="both"/>
        <w:rPr>
          <w:rFonts w:ascii="Palatino Linotype" w:hAnsi="Palatino Linotype" w:cs="Traditional Arabic"/>
          <w:b/>
          <w:bCs/>
        </w:rPr>
      </w:pPr>
      <w:r>
        <w:rPr>
          <w:rFonts w:ascii="Palatino Linotype" w:hAnsi="Palatino Linotype" w:cs="Traditional Arabic"/>
          <w:b/>
          <w:bCs/>
        </w:rPr>
        <w:lastRenderedPageBreak/>
        <w:t xml:space="preserve">6- </w:t>
      </w:r>
      <w:r w:rsidR="00FC01D8" w:rsidRPr="00B35342">
        <w:rPr>
          <w:rFonts w:ascii="Palatino Linotype" w:hAnsi="Palatino Linotype" w:cs="Traditional Arabic"/>
          <w:b/>
          <w:bCs/>
        </w:rPr>
        <w:t>BİDAT</w:t>
      </w:r>
    </w:p>
    <w:p w:rsidR="00FC01D8" w:rsidRPr="00B35342" w:rsidRDefault="00FC01D8" w:rsidP="00FC01D8">
      <w:pPr>
        <w:jc w:val="right"/>
        <w:rPr>
          <w:rFonts w:ascii="Palatino Linotype" w:hAnsi="Palatino Linotype" w:cs="Traditional Arabic"/>
          <w:sz w:val="30"/>
          <w:szCs w:val="30"/>
        </w:rPr>
      </w:pPr>
      <w:r w:rsidRPr="000553AA">
        <w:rPr>
          <w:rFonts w:ascii="Palatino Linotype" w:hAnsi="Palatino Linotype" w:cs="Traditional Arabic"/>
          <w:sz w:val="34"/>
          <w:szCs w:val="34"/>
          <w:rtl/>
        </w:rPr>
        <w:t xml:space="preserve">عَنْ عَائِشَةَ رَضِيَ اللَّهُ عَنْهَا قَالَتْ قَالَ رَسُولُ اللَّهِ صَلَّى اللَّهُ عَلَيْهِ وَسَلَّمَ مَنْ أَحْدَثَ فِي أَمْرِنَا هَذَا مَا لَيْسَ فِيهِ فَهُوَ رَدٌّ </w:t>
      </w:r>
      <w:r w:rsidRPr="00B35342">
        <w:rPr>
          <w:rFonts w:ascii="Palatino Linotype" w:hAnsi="Palatino Linotype" w:cs="Traditional Arabic"/>
          <w:sz w:val="30"/>
          <w:szCs w:val="30"/>
          <w:rtl/>
        </w:rPr>
        <w:t>.</w:t>
      </w:r>
    </w:p>
    <w:p w:rsidR="00FC01D8" w:rsidRPr="00B35342" w:rsidRDefault="00FC01D8" w:rsidP="00FC01D8">
      <w:pPr>
        <w:jc w:val="both"/>
        <w:rPr>
          <w:rFonts w:ascii="Palatino Linotype" w:hAnsi="Palatino Linotype" w:cs="Traditional Arabic"/>
        </w:rPr>
      </w:pPr>
      <w:proofErr w:type="spellStart"/>
      <w:r w:rsidRPr="00B35342">
        <w:rPr>
          <w:rFonts w:ascii="Palatino Linotype" w:hAnsi="Palatino Linotype" w:cs="Traditional Arabic"/>
        </w:rPr>
        <w:t>Resûlullah</w:t>
      </w:r>
      <w:proofErr w:type="spellEnd"/>
      <w:r w:rsidRPr="00B35342">
        <w:rPr>
          <w:rFonts w:ascii="Palatino Linotype" w:hAnsi="Palatino Linotype" w:cs="Traditional Arabic"/>
        </w:rPr>
        <w:t xml:space="preserve"> (</w:t>
      </w:r>
      <w:proofErr w:type="spellStart"/>
      <w:r w:rsidRPr="00B35342">
        <w:rPr>
          <w:rFonts w:ascii="Palatino Linotype" w:hAnsi="Palatino Linotype" w:cs="Traditional Arabic"/>
        </w:rPr>
        <w:t>s.a.v</w:t>
      </w:r>
      <w:proofErr w:type="spellEnd"/>
      <w:r w:rsidRPr="00B35342">
        <w:rPr>
          <w:rFonts w:ascii="Palatino Linotype" w:hAnsi="Palatino Linotype" w:cs="Traditional Arabic"/>
        </w:rPr>
        <w:t xml:space="preserve">) buyurdu: “Kim bizim bu dinimizde, (aslı ve temeli) olmayan yeni bir şey </w:t>
      </w:r>
      <w:proofErr w:type="spellStart"/>
      <w:r w:rsidRPr="00B35342">
        <w:rPr>
          <w:rFonts w:ascii="Palatino Linotype" w:hAnsi="Palatino Linotype" w:cs="Traditional Arabic"/>
        </w:rPr>
        <w:t>icad</w:t>
      </w:r>
      <w:proofErr w:type="spellEnd"/>
      <w:r w:rsidRPr="00B35342">
        <w:rPr>
          <w:rFonts w:ascii="Palatino Linotype" w:hAnsi="Palatino Linotype" w:cs="Traditional Arabic"/>
        </w:rPr>
        <w:t xml:space="preserve"> ederse o kabul edilmez.”</w:t>
      </w:r>
      <w:r w:rsidRPr="00B35342">
        <w:rPr>
          <w:rStyle w:val="DipnotBavurusu"/>
          <w:rFonts w:ascii="Palatino Linotype" w:hAnsi="Palatino Linotype" w:cs="Traditional Arabic"/>
        </w:rPr>
        <w:footnoteReference w:id="76"/>
      </w:r>
    </w:p>
    <w:p w:rsidR="004969FF" w:rsidRDefault="004969FF" w:rsidP="00FC01D8">
      <w:pPr>
        <w:jc w:val="both"/>
        <w:rPr>
          <w:rFonts w:ascii="Palatino Linotype" w:hAnsi="Palatino Linotype" w:cs="Traditional Arabic"/>
          <w:b/>
          <w:bCs/>
        </w:rPr>
      </w:pPr>
    </w:p>
    <w:p w:rsidR="004969FF" w:rsidRDefault="004969FF" w:rsidP="00FC01D8">
      <w:pPr>
        <w:jc w:val="both"/>
        <w:rPr>
          <w:rFonts w:ascii="Palatino Linotype" w:hAnsi="Palatino Linotype" w:cs="Traditional Arabic"/>
          <w:b/>
          <w:bCs/>
        </w:rPr>
      </w:pPr>
    </w:p>
    <w:p w:rsidR="004969FF" w:rsidRDefault="004969FF" w:rsidP="00FC01D8">
      <w:pPr>
        <w:jc w:val="both"/>
        <w:rPr>
          <w:rFonts w:ascii="Palatino Linotype" w:hAnsi="Palatino Linotype" w:cs="Traditional Arabic"/>
          <w:b/>
          <w:bCs/>
        </w:rPr>
      </w:pPr>
    </w:p>
    <w:p w:rsidR="004969FF" w:rsidRDefault="004969FF" w:rsidP="00FC01D8">
      <w:pPr>
        <w:jc w:val="both"/>
        <w:rPr>
          <w:rFonts w:ascii="Palatino Linotype" w:hAnsi="Palatino Linotype" w:cs="Traditional Arabic"/>
          <w:b/>
          <w:bCs/>
        </w:rPr>
      </w:pPr>
    </w:p>
    <w:p w:rsidR="004969FF" w:rsidRDefault="004969FF" w:rsidP="00FC01D8">
      <w:pPr>
        <w:jc w:val="both"/>
        <w:rPr>
          <w:rFonts w:ascii="Palatino Linotype" w:hAnsi="Palatino Linotype" w:cs="Traditional Arabic"/>
          <w:b/>
          <w:bCs/>
        </w:rPr>
      </w:pPr>
    </w:p>
    <w:p w:rsidR="00FC01D8" w:rsidRPr="00B35342" w:rsidRDefault="008C4532" w:rsidP="00FC01D8">
      <w:pPr>
        <w:jc w:val="both"/>
        <w:rPr>
          <w:rFonts w:ascii="Palatino Linotype" w:hAnsi="Palatino Linotype" w:cs="Traditional Arabic"/>
          <w:b/>
          <w:bCs/>
        </w:rPr>
      </w:pPr>
      <w:r>
        <w:rPr>
          <w:rFonts w:ascii="Palatino Linotype" w:hAnsi="Palatino Linotype" w:cs="Traditional Arabic"/>
          <w:b/>
          <w:bCs/>
        </w:rPr>
        <w:t xml:space="preserve">7- </w:t>
      </w:r>
      <w:r w:rsidR="00FC01D8" w:rsidRPr="00B35342">
        <w:rPr>
          <w:rFonts w:ascii="Palatino Linotype" w:hAnsi="Palatino Linotype" w:cs="Traditional Arabic"/>
          <w:b/>
          <w:bCs/>
        </w:rPr>
        <w:t>YARGILAMA HUKUKU</w:t>
      </w:r>
    </w:p>
    <w:p w:rsidR="00FC01D8" w:rsidRPr="000553AA" w:rsidRDefault="00FC01D8" w:rsidP="00FC01D8">
      <w:pPr>
        <w:jc w:val="right"/>
        <w:rPr>
          <w:rFonts w:ascii="Palatino Linotype" w:hAnsi="Palatino Linotype" w:cs="Traditional Arabic"/>
          <w:sz w:val="34"/>
          <w:szCs w:val="34"/>
        </w:rPr>
      </w:pPr>
      <w:r w:rsidRPr="000553AA">
        <w:rPr>
          <w:rFonts w:ascii="Palatino Linotype" w:hAnsi="Palatino Linotype" w:cs="Traditional Arabic"/>
          <w:sz w:val="34"/>
          <w:szCs w:val="34"/>
          <w:rtl/>
        </w:rPr>
        <w:t>سَمِعَ عَبْدَ الرَّحْمَنِ بْنَ أَبِي بَكْرَةَ عَنْ أَبِيهِ أَنَّ رَسُولَ اللَّهِ صَلَّى اللَّهُ عَلَيْهِ وَسَلَّمَ قَالَ لَا يَقْضِي الْقَاضِي بَيْنَ اثْنَيْنِ وَهُوَ غَضْبَانُ .</w:t>
      </w:r>
    </w:p>
    <w:p w:rsidR="00FC01D8" w:rsidRPr="00B35342" w:rsidRDefault="00FC01D8" w:rsidP="00FC01D8">
      <w:pPr>
        <w:jc w:val="both"/>
        <w:rPr>
          <w:rFonts w:ascii="Palatino Linotype" w:hAnsi="Palatino Linotype" w:cs="Traditional Arabic"/>
        </w:rPr>
      </w:pPr>
      <w:proofErr w:type="spellStart"/>
      <w:r w:rsidRPr="00B35342">
        <w:rPr>
          <w:rFonts w:ascii="Palatino Linotype" w:hAnsi="Palatino Linotype" w:cs="Traditional Arabic"/>
        </w:rPr>
        <w:t>Resûlullah</w:t>
      </w:r>
      <w:proofErr w:type="spellEnd"/>
      <w:r w:rsidRPr="00B35342">
        <w:rPr>
          <w:rFonts w:ascii="Palatino Linotype" w:hAnsi="Palatino Linotype" w:cs="Traditional Arabic"/>
        </w:rPr>
        <w:t xml:space="preserve"> (</w:t>
      </w:r>
      <w:proofErr w:type="spellStart"/>
      <w:r w:rsidRPr="00B35342">
        <w:rPr>
          <w:rFonts w:ascii="Palatino Linotype" w:hAnsi="Palatino Linotype" w:cs="Traditional Arabic"/>
        </w:rPr>
        <w:t>s.a.v</w:t>
      </w:r>
      <w:proofErr w:type="spellEnd"/>
      <w:r w:rsidRPr="00B35342">
        <w:rPr>
          <w:rFonts w:ascii="Palatino Linotype" w:hAnsi="Palatino Linotype" w:cs="Traditional Arabic"/>
        </w:rPr>
        <w:t>) buyurdu: “Hâkim öfkeli iken iki kişi arasında hüküm vermez (vermesin).”</w:t>
      </w:r>
      <w:r w:rsidRPr="00B35342">
        <w:rPr>
          <w:rStyle w:val="DipnotBavurusu"/>
          <w:rFonts w:ascii="Palatino Linotype" w:hAnsi="Palatino Linotype" w:cs="Traditional Arabic"/>
        </w:rPr>
        <w:footnoteReference w:id="77"/>
      </w:r>
    </w:p>
    <w:p w:rsidR="004969FF" w:rsidRDefault="004969FF" w:rsidP="00FC01D8">
      <w:pPr>
        <w:jc w:val="both"/>
        <w:rPr>
          <w:rFonts w:ascii="Palatino Linotype" w:hAnsi="Palatino Linotype" w:cs="Traditional Arabic"/>
          <w:b/>
          <w:bCs/>
        </w:rPr>
      </w:pPr>
    </w:p>
    <w:p w:rsidR="004969FF" w:rsidRDefault="004969FF" w:rsidP="00FC01D8">
      <w:pPr>
        <w:jc w:val="both"/>
        <w:rPr>
          <w:rFonts w:ascii="Palatino Linotype" w:hAnsi="Palatino Linotype" w:cs="Traditional Arabic"/>
          <w:b/>
          <w:bCs/>
        </w:rPr>
      </w:pPr>
    </w:p>
    <w:p w:rsidR="004969FF" w:rsidRDefault="004969FF" w:rsidP="00FC01D8">
      <w:pPr>
        <w:jc w:val="both"/>
        <w:rPr>
          <w:rFonts w:ascii="Palatino Linotype" w:hAnsi="Palatino Linotype" w:cs="Traditional Arabic"/>
          <w:b/>
          <w:bCs/>
        </w:rPr>
      </w:pPr>
    </w:p>
    <w:p w:rsidR="004969FF" w:rsidRDefault="004969FF" w:rsidP="00FC01D8">
      <w:pPr>
        <w:jc w:val="both"/>
        <w:rPr>
          <w:rFonts w:ascii="Palatino Linotype" w:hAnsi="Palatino Linotype" w:cs="Traditional Arabic"/>
          <w:b/>
          <w:bCs/>
        </w:rPr>
      </w:pPr>
    </w:p>
    <w:p w:rsidR="00FC01D8" w:rsidRPr="00B35342" w:rsidRDefault="008C4532" w:rsidP="00FC01D8">
      <w:pPr>
        <w:jc w:val="both"/>
        <w:rPr>
          <w:rFonts w:ascii="Palatino Linotype" w:hAnsi="Palatino Linotype" w:cs="Traditional Arabic"/>
          <w:b/>
          <w:bCs/>
          <w:rtl/>
        </w:rPr>
      </w:pPr>
      <w:r>
        <w:rPr>
          <w:rFonts w:ascii="Palatino Linotype" w:hAnsi="Palatino Linotype" w:cs="Traditional Arabic"/>
          <w:b/>
          <w:bCs/>
        </w:rPr>
        <w:lastRenderedPageBreak/>
        <w:t xml:space="preserve">8- </w:t>
      </w:r>
      <w:r w:rsidR="00FC01D8" w:rsidRPr="00B35342">
        <w:rPr>
          <w:rFonts w:ascii="Palatino Linotype" w:hAnsi="Palatino Linotype" w:cs="Traditional Arabic"/>
          <w:b/>
          <w:bCs/>
        </w:rPr>
        <w:t>TALAK</w:t>
      </w:r>
    </w:p>
    <w:p w:rsidR="00FC01D8" w:rsidRPr="00B35342" w:rsidRDefault="00FC01D8" w:rsidP="00FC01D8">
      <w:pPr>
        <w:jc w:val="right"/>
        <w:rPr>
          <w:rFonts w:ascii="Palatino Linotype" w:hAnsi="Palatino Linotype" w:cs="Traditional Arabic"/>
          <w:sz w:val="30"/>
          <w:szCs w:val="30"/>
        </w:rPr>
      </w:pPr>
      <w:r w:rsidRPr="000553AA">
        <w:rPr>
          <w:rFonts w:ascii="Palatino Linotype" w:hAnsi="Palatino Linotype" w:cs="Traditional Arabic"/>
          <w:sz w:val="34"/>
          <w:szCs w:val="34"/>
          <w:rtl/>
        </w:rPr>
        <w:t>عَنْ ابْنِ عُمَرَ عَنْ النَّبِيِّ صَلَّى اللَّهُ عَلَيْهِ وَسَلَّمَ قَالَ أَبْغَضُ الْحَلَالِ إِلَى اللَّهِ تَعَالَى الطَّلَاقُ</w:t>
      </w:r>
      <w:r w:rsidRPr="00B35342">
        <w:rPr>
          <w:rFonts w:ascii="Palatino Linotype" w:hAnsi="Palatino Linotype" w:cs="Traditional Arabic"/>
          <w:sz w:val="30"/>
          <w:szCs w:val="30"/>
          <w:rtl/>
        </w:rPr>
        <w:t>.</w:t>
      </w:r>
    </w:p>
    <w:p w:rsidR="00FC01D8" w:rsidRPr="00B35342" w:rsidRDefault="00FC01D8" w:rsidP="00FC01D8">
      <w:pPr>
        <w:jc w:val="both"/>
        <w:rPr>
          <w:rFonts w:ascii="Palatino Linotype" w:hAnsi="Palatino Linotype" w:cs="Traditional Arabic"/>
        </w:rPr>
      </w:pPr>
      <w:proofErr w:type="spellStart"/>
      <w:r w:rsidRPr="00B35342">
        <w:rPr>
          <w:rFonts w:ascii="Palatino Linotype" w:hAnsi="Palatino Linotype" w:cs="Traditional Arabic"/>
        </w:rPr>
        <w:t>Resûlullah</w:t>
      </w:r>
      <w:proofErr w:type="spellEnd"/>
      <w:r w:rsidRPr="00B35342">
        <w:rPr>
          <w:rFonts w:ascii="Palatino Linotype" w:hAnsi="Palatino Linotype" w:cs="Traditional Arabic"/>
        </w:rPr>
        <w:t xml:space="preserve"> (</w:t>
      </w:r>
      <w:proofErr w:type="spellStart"/>
      <w:r w:rsidRPr="00B35342">
        <w:rPr>
          <w:rFonts w:ascii="Palatino Linotype" w:hAnsi="Palatino Linotype" w:cs="Traditional Arabic"/>
        </w:rPr>
        <w:t>s.a.v</w:t>
      </w:r>
      <w:proofErr w:type="spellEnd"/>
      <w:r w:rsidRPr="00B35342">
        <w:rPr>
          <w:rFonts w:ascii="Palatino Linotype" w:hAnsi="Palatino Linotype" w:cs="Traditional Arabic"/>
        </w:rPr>
        <w:t>) buyurdu: “Helal olan hususlardan Allah Teâlâ’nın en hoşlanmadığı talaktır.”</w:t>
      </w:r>
      <w:r w:rsidRPr="00B35342">
        <w:rPr>
          <w:rStyle w:val="DipnotBavurusu"/>
          <w:rFonts w:ascii="Palatino Linotype" w:hAnsi="Palatino Linotype" w:cs="Traditional Arabic"/>
        </w:rPr>
        <w:footnoteReference w:id="78"/>
      </w:r>
    </w:p>
    <w:p w:rsidR="004969FF" w:rsidRDefault="004969FF" w:rsidP="00FC01D8">
      <w:pPr>
        <w:jc w:val="both"/>
        <w:rPr>
          <w:rFonts w:ascii="Palatino Linotype" w:hAnsi="Palatino Linotype" w:cs="Traditional Arabic"/>
          <w:b/>
          <w:bCs/>
        </w:rPr>
      </w:pPr>
    </w:p>
    <w:p w:rsidR="004969FF" w:rsidRDefault="004969FF" w:rsidP="00FC01D8">
      <w:pPr>
        <w:jc w:val="both"/>
        <w:rPr>
          <w:rFonts w:ascii="Palatino Linotype" w:hAnsi="Palatino Linotype" w:cs="Traditional Arabic"/>
          <w:b/>
          <w:bCs/>
        </w:rPr>
      </w:pPr>
    </w:p>
    <w:p w:rsidR="004969FF" w:rsidRDefault="004969FF" w:rsidP="00FC01D8">
      <w:pPr>
        <w:jc w:val="both"/>
        <w:rPr>
          <w:rFonts w:ascii="Palatino Linotype" w:hAnsi="Palatino Linotype" w:cs="Traditional Arabic"/>
          <w:b/>
          <w:bCs/>
        </w:rPr>
      </w:pPr>
    </w:p>
    <w:p w:rsidR="00FC01D8" w:rsidRPr="00B35342" w:rsidRDefault="008C4532" w:rsidP="00FC01D8">
      <w:pPr>
        <w:jc w:val="both"/>
        <w:rPr>
          <w:rFonts w:ascii="Palatino Linotype" w:hAnsi="Palatino Linotype" w:cs="Traditional Arabic"/>
          <w:b/>
          <w:bCs/>
        </w:rPr>
      </w:pPr>
      <w:r>
        <w:rPr>
          <w:rFonts w:ascii="Palatino Linotype" w:hAnsi="Palatino Linotype" w:cs="Traditional Arabic"/>
          <w:b/>
          <w:bCs/>
        </w:rPr>
        <w:t xml:space="preserve">9- </w:t>
      </w:r>
      <w:r w:rsidR="00FC01D8" w:rsidRPr="00B35342">
        <w:rPr>
          <w:rFonts w:ascii="Palatino Linotype" w:hAnsi="Palatino Linotype" w:cs="Traditional Arabic"/>
          <w:b/>
          <w:bCs/>
        </w:rPr>
        <w:t>EMR-İ Bİ’L-MA’RUF</w:t>
      </w:r>
    </w:p>
    <w:p w:rsidR="00FC01D8" w:rsidRPr="00B35342" w:rsidRDefault="00FC01D8" w:rsidP="00FC01D8">
      <w:pPr>
        <w:jc w:val="right"/>
        <w:rPr>
          <w:rFonts w:ascii="Palatino Linotype" w:hAnsi="Palatino Linotype" w:cs="Traditional Arabic"/>
          <w:sz w:val="24"/>
          <w:szCs w:val="24"/>
        </w:rPr>
      </w:pPr>
      <w:r w:rsidRPr="00B35342">
        <w:rPr>
          <w:rFonts w:ascii="Palatino Linotype" w:hAnsi="Palatino Linotype" w:cs="Traditional Arabic"/>
          <w:sz w:val="24"/>
          <w:szCs w:val="24"/>
        </w:rPr>
        <w:t xml:space="preserve"> </w:t>
      </w:r>
      <w:r w:rsidRPr="000553AA">
        <w:rPr>
          <w:rFonts w:ascii="Palatino Linotype" w:hAnsi="Palatino Linotype" w:cs="Traditional Arabic"/>
          <w:sz w:val="34"/>
          <w:szCs w:val="34"/>
          <w:rtl/>
        </w:rPr>
        <w:t xml:space="preserve">قَالَ أَبُو سَعِيدٍ سَمِعْتُ رَسُولَ اللَّهِ صَلَّى اللَّهُ عَلَيْهِ وَسَلَّمَ قَالَ مَنْ رَأَى مُنْكَرًا  فَلْيُغَيِّرْهُ بِيَدِهِ  فَإِنْ لَمْ يَسْتَطِعْ فَبِلِسَانِهِ فَإِنْ لَمْ يَسْتَطِعْ فَبِقَلْبِهِ وَذَلِكَ أَضْعَفُ الْإِيمَانِ </w:t>
      </w:r>
      <w:r w:rsidRPr="00B35342">
        <w:rPr>
          <w:rFonts w:ascii="Palatino Linotype" w:hAnsi="Palatino Linotype" w:cs="Traditional Arabic"/>
          <w:sz w:val="24"/>
          <w:szCs w:val="24"/>
          <w:rtl/>
        </w:rPr>
        <w:t>.</w:t>
      </w:r>
    </w:p>
    <w:p w:rsidR="00FC01D8" w:rsidRPr="00B35342" w:rsidRDefault="00FC01D8" w:rsidP="00FC01D8">
      <w:pPr>
        <w:jc w:val="both"/>
        <w:rPr>
          <w:rFonts w:ascii="Palatino Linotype" w:hAnsi="Palatino Linotype" w:cs="Traditional Arabic"/>
        </w:rPr>
      </w:pPr>
      <w:proofErr w:type="spellStart"/>
      <w:r w:rsidRPr="00B35342">
        <w:rPr>
          <w:rFonts w:ascii="Palatino Linotype" w:hAnsi="Palatino Linotype" w:cs="Traditional Arabic"/>
        </w:rPr>
        <w:t>Resûlullah</w:t>
      </w:r>
      <w:proofErr w:type="spellEnd"/>
      <w:r w:rsidRPr="00B35342">
        <w:rPr>
          <w:rFonts w:ascii="Palatino Linotype" w:hAnsi="Palatino Linotype" w:cs="Traditional Arabic"/>
        </w:rPr>
        <w:t xml:space="preserve"> (</w:t>
      </w:r>
      <w:proofErr w:type="spellStart"/>
      <w:r w:rsidRPr="00B35342">
        <w:rPr>
          <w:rFonts w:ascii="Palatino Linotype" w:hAnsi="Palatino Linotype" w:cs="Traditional Arabic"/>
        </w:rPr>
        <w:t>s.a.v</w:t>
      </w:r>
      <w:proofErr w:type="spellEnd"/>
      <w:r w:rsidRPr="00B35342">
        <w:rPr>
          <w:rFonts w:ascii="Palatino Linotype" w:hAnsi="Palatino Linotype" w:cs="Traditional Arabic"/>
        </w:rPr>
        <w:t xml:space="preserve">) buyurdu: “Kim bir </w:t>
      </w:r>
      <w:proofErr w:type="spellStart"/>
      <w:r w:rsidRPr="00B35342">
        <w:rPr>
          <w:rFonts w:ascii="Palatino Linotype" w:hAnsi="Palatino Linotype" w:cs="Traditional Arabic"/>
        </w:rPr>
        <w:t>münker</w:t>
      </w:r>
      <w:proofErr w:type="spellEnd"/>
      <w:r w:rsidRPr="00B35342">
        <w:rPr>
          <w:rFonts w:ascii="Palatino Linotype" w:hAnsi="Palatino Linotype" w:cs="Traditional Arabic"/>
        </w:rPr>
        <w:t xml:space="preserve"> (kötülük) görürse onu eliyle değiştirsin. Buna gücü yetmezse diliyle değiştirsin. Buna da gücü yetmezse kalbiyle değiştirsin ki bu, imanın en zayıf olanıdır.”</w:t>
      </w:r>
      <w:r w:rsidRPr="00B35342">
        <w:rPr>
          <w:rStyle w:val="DipnotBavurusu"/>
          <w:rFonts w:ascii="Palatino Linotype" w:hAnsi="Palatino Linotype" w:cs="Traditional Arabic"/>
        </w:rPr>
        <w:footnoteReference w:id="79"/>
      </w:r>
    </w:p>
    <w:p w:rsidR="004969FF" w:rsidRDefault="004969FF" w:rsidP="00FC01D8">
      <w:pPr>
        <w:jc w:val="both"/>
        <w:rPr>
          <w:rFonts w:ascii="Palatino Linotype" w:hAnsi="Palatino Linotype" w:cs="Traditional Arabic"/>
          <w:b/>
          <w:bCs/>
        </w:rPr>
      </w:pPr>
    </w:p>
    <w:p w:rsidR="004969FF" w:rsidRDefault="004969FF" w:rsidP="00FC01D8">
      <w:pPr>
        <w:jc w:val="both"/>
        <w:rPr>
          <w:rFonts w:ascii="Palatino Linotype" w:hAnsi="Palatino Linotype" w:cs="Traditional Arabic"/>
          <w:b/>
          <w:bCs/>
        </w:rPr>
      </w:pPr>
    </w:p>
    <w:p w:rsidR="004969FF" w:rsidRDefault="004969FF" w:rsidP="00FC01D8">
      <w:pPr>
        <w:jc w:val="both"/>
        <w:rPr>
          <w:rFonts w:ascii="Palatino Linotype" w:hAnsi="Palatino Linotype" w:cs="Traditional Arabic"/>
          <w:b/>
          <w:bCs/>
        </w:rPr>
      </w:pPr>
    </w:p>
    <w:p w:rsidR="00FC01D8" w:rsidRPr="00B35342" w:rsidRDefault="008C4532" w:rsidP="00FC01D8">
      <w:pPr>
        <w:jc w:val="both"/>
        <w:rPr>
          <w:rFonts w:ascii="Palatino Linotype" w:hAnsi="Palatino Linotype" w:cs="Traditional Arabic"/>
          <w:b/>
          <w:bCs/>
        </w:rPr>
      </w:pPr>
      <w:r>
        <w:rPr>
          <w:rFonts w:ascii="Palatino Linotype" w:hAnsi="Palatino Linotype" w:cs="Traditional Arabic"/>
          <w:b/>
          <w:bCs/>
        </w:rPr>
        <w:lastRenderedPageBreak/>
        <w:t xml:space="preserve">10- </w:t>
      </w:r>
      <w:r w:rsidR="00FC01D8" w:rsidRPr="00B35342">
        <w:rPr>
          <w:rFonts w:ascii="Palatino Linotype" w:hAnsi="Palatino Linotype" w:cs="Traditional Arabic"/>
          <w:b/>
          <w:bCs/>
        </w:rPr>
        <w:t>FITRATIN KORUNMASI</w:t>
      </w:r>
    </w:p>
    <w:p w:rsidR="00FC01D8" w:rsidRPr="000553AA" w:rsidRDefault="00FC01D8" w:rsidP="00FC01D8">
      <w:pPr>
        <w:jc w:val="right"/>
        <w:rPr>
          <w:rFonts w:ascii="Palatino Linotype" w:hAnsi="Palatino Linotype" w:cs="Traditional Arabic"/>
          <w:sz w:val="34"/>
          <w:szCs w:val="34"/>
        </w:rPr>
      </w:pPr>
      <w:r w:rsidRPr="000553AA">
        <w:rPr>
          <w:rFonts w:ascii="Palatino Linotype" w:hAnsi="Palatino Linotype" w:cs="Traditional Arabic"/>
          <w:sz w:val="34"/>
          <w:szCs w:val="34"/>
          <w:rtl/>
        </w:rPr>
        <w:t>عَنْ ابْنِ عَبَّاسٍ عَنْ النَّبِيِّ صَلَّى اللَّهُ عَلَيْهِ وَسَلَّمَ أَنَّهُ لَعَنَ الْمُتَشَبِّهَاتِ مِنْ النِّسَاءِ بِالرِّجَالِ وَالْمُتَشَبِّهِينَ مِنْ الرِّجَالِ بِالنِّسَاءِ .</w:t>
      </w:r>
    </w:p>
    <w:p w:rsidR="00FC01D8" w:rsidRPr="00B35342" w:rsidRDefault="00FC01D8" w:rsidP="00FC01D8">
      <w:pPr>
        <w:jc w:val="both"/>
        <w:rPr>
          <w:rFonts w:ascii="Palatino Linotype" w:hAnsi="Palatino Linotype" w:cs="Traditional Arabic"/>
        </w:rPr>
      </w:pPr>
      <w:proofErr w:type="spellStart"/>
      <w:r w:rsidRPr="00B35342">
        <w:rPr>
          <w:rFonts w:ascii="Palatino Linotype" w:hAnsi="Palatino Linotype" w:cs="Traditional Arabic"/>
        </w:rPr>
        <w:t>Resûlullah</w:t>
      </w:r>
      <w:proofErr w:type="spellEnd"/>
      <w:r w:rsidRPr="00B35342">
        <w:rPr>
          <w:rFonts w:ascii="Palatino Linotype" w:hAnsi="Palatino Linotype" w:cs="Traditional Arabic"/>
        </w:rPr>
        <w:t xml:space="preserve"> (</w:t>
      </w:r>
      <w:proofErr w:type="spellStart"/>
      <w:r w:rsidRPr="00B35342">
        <w:rPr>
          <w:rFonts w:ascii="Palatino Linotype" w:hAnsi="Palatino Linotype" w:cs="Traditional Arabic"/>
        </w:rPr>
        <w:t>s.a.v</w:t>
      </w:r>
      <w:proofErr w:type="spellEnd"/>
      <w:r w:rsidRPr="00B35342">
        <w:rPr>
          <w:rFonts w:ascii="Palatino Linotype" w:hAnsi="Palatino Linotype" w:cs="Traditional Arabic"/>
        </w:rPr>
        <w:t>), erkeklere benzemeye çalışan kadınlara ve kadınlara benzemeye çalışan erkeklere lanet etti.</w:t>
      </w:r>
      <w:r w:rsidRPr="00B35342">
        <w:rPr>
          <w:rStyle w:val="DipnotBavurusu"/>
          <w:rFonts w:ascii="Palatino Linotype" w:hAnsi="Palatino Linotype" w:cs="Traditional Arabic"/>
        </w:rPr>
        <w:footnoteReference w:id="80"/>
      </w:r>
    </w:p>
    <w:p w:rsidR="004969FF" w:rsidRDefault="004969FF" w:rsidP="00FC01D8">
      <w:pPr>
        <w:jc w:val="both"/>
        <w:rPr>
          <w:rFonts w:ascii="Palatino Linotype" w:hAnsi="Palatino Linotype" w:cs="Traditional Arabic"/>
          <w:b/>
          <w:bCs/>
        </w:rPr>
      </w:pPr>
    </w:p>
    <w:p w:rsidR="00BB6CAC" w:rsidRDefault="00BB6CAC" w:rsidP="00FC01D8">
      <w:pPr>
        <w:jc w:val="both"/>
        <w:rPr>
          <w:rFonts w:ascii="Palatino Linotype" w:hAnsi="Palatino Linotype" w:cs="Traditional Arabic"/>
          <w:b/>
          <w:bCs/>
        </w:rPr>
      </w:pPr>
    </w:p>
    <w:p w:rsidR="004969FF" w:rsidRDefault="004969FF" w:rsidP="00FC01D8">
      <w:pPr>
        <w:jc w:val="both"/>
        <w:rPr>
          <w:rFonts w:ascii="Palatino Linotype" w:hAnsi="Palatino Linotype" w:cs="Traditional Arabic"/>
          <w:b/>
          <w:bCs/>
        </w:rPr>
      </w:pPr>
    </w:p>
    <w:p w:rsidR="00BB6CAC" w:rsidRPr="00A6402C" w:rsidRDefault="00BB6CAC" w:rsidP="00BB6CAC">
      <w:pPr>
        <w:rPr>
          <w:rFonts w:ascii="Palatino Linotype" w:hAnsi="Palatino Linotype" w:cs="Traditional Arabic"/>
          <w:b/>
          <w:bCs/>
          <w:lang w:bidi="ar-AE"/>
        </w:rPr>
      </w:pPr>
      <w:r>
        <w:rPr>
          <w:rFonts w:ascii="Palatino Linotype" w:hAnsi="Palatino Linotype" w:cs="Traditional Arabic"/>
          <w:b/>
          <w:bCs/>
          <w:lang w:bidi="ar-AE"/>
        </w:rPr>
        <w:t>1</w:t>
      </w:r>
      <w:r>
        <w:rPr>
          <w:rFonts w:ascii="Palatino Linotype" w:hAnsi="Palatino Linotype" w:cs="Traditional Arabic"/>
          <w:b/>
          <w:bCs/>
          <w:lang w:bidi="ar-AE"/>
        </w:rPr>
        <w:t>1</w:t>
      </w:r>
      <w:r>
        <w:rPr>
          <w:rFonts w:ascii="Palatino Linotype" w:hAnsi="Palatino Linotype" w:cs="Traditional Arabic"/>
          <w:b/>
          <w:bCs/>
          <w:lang w:bidi="ar-AE"/>
        </w:rPr>
        <w:t xml:space="preserve">- </w:t>
      </w:r>
      <w:r w:rsidRPr="00A6402C">
        <w:rPr>
          <w:rFonts w:ascii="Palatino Linotype" w:hAnsi="Palatino Linotype" w:cs="Traditional Arabic"/>
          <w:b/>
          <w:bCs/>
          <w:lang w:bidi="ar-AE"/>
        </w:rPr>
        <w:t>SELAM VERMEK</w:t>
      </w:r>
    </w:p>
    <w:p w:rsidR="00BB6CAC" w:rsidRPr="000553AA" w:rsidRDefault="00BB6CAC" w:rsidP="00BB6CAC">
      <w:pPr>
        <w:jc w:val="right"/>
        <w:rPr>
          <w:rFonts w:ascii="Traditional Arabic" w:hAnsi="Traditional Arabic" w:cs="Traditional Arabic"/>
          <w:sz w:val="34"/>
          <w:szCs w:val="34"/>
        </w:rPr>
      </w:pPr>
      <w:r w:rsidRPr="000553AA">
        <w:rPr>
          <w:rFonts w:ascii="Traditional Arabic" w:hAnsi="Traditional Arabic" w:cs="Traditional Arabic"/>
          <w:sz w:val="34"/>
          <w:szCs w:val="34"/>
          <w:rtl/>
          <w:lang w:bidi="ar-AE"/>
        </w:rPr>
        <w:t>قَالَ</w:t>
      </w:r>
      <w:r w:rsidRPr="000553AA">
        <w:rPr>
          <w:rFonts w:ascii="Traditional Arabic" w:hAnsi="Traditional Arabic" w:cs="Traditional Arabic"/>
          <w:sz w:val="34"/>
          <w:szCs w:val="34"/>
          <w:rtl/>
        </w:rPr>
        <w:t xml:space="preserve"> رَسُولُ اللَّهِ </w:t>
      </w:r>
      <w:r w:rsidRPr="000553AA">
        <w:rPr>
          <w:rFonts w:ascii="Traditional Arabic" w:hAnsi="Traditional Arabic" w:cs="Traditional Arabic"/>
          <w:sz w:val="34"/>
          <w:szCs w:val="34"/>
          <w:rtl/>
          <w:lang w:bidi="ar-AE"/>
        </w:rPr>
        <w:t>صَلَّى اللهُ عَلَيْهِ وَسَلَّمَ:</w:t>
      </w:r>
      <w:r w:rsidRPr="000553AA">
        <w:rPr>
          <w:rFonts w:ascii="Traditional Arabic" w:hAnsi="Traditional Arabic" w:cs="Traditional Arabic"/>
          <w:sz w:val="34"/>
          <w:szCs w:val="34"/>
          <w:rtl/>
        </w:rPr>
        <w:t xml:space="preserve"> « وَالَّذِى نَفْسِى بِيَدِهِ لاَ تَدْخُلُوا الْجَنَّةَ حَتَّى تُؤْمِنُوا وَلاَ تُؤْمِنُوا حَتَّى تَحَابُّوا أَفَلاَ أَدُلُّكُمْ عَلَى أَمْرٍ إِذَا فَعَلْتُمُوهُ تَحَابَبْتُمْ أَفْشُوا السَّلاَمَ بَيْنَكُمْ ».</w:t>
      </w:r>
    </w:p>
    <w:p w:rsidR="004969FF" w:rsidRDefault="00BB6CAC" w:rsidP="00BB6CAC">
      <w:pPr>
        <w:jc w:val="both"/>
        <w:rPr>
          <w:rFonts w:ascii="Palatino Linotype" w:hAnsi="Palatino Linotype" w:cs="Traditional Arabic"/>
          <w:lang w:bidi="ar-AE"/>
        </w:rPr>
      </w:pPr>
      <w:proofErr w:type="spellStart"/>
      <w:r w:rsidRPr="00B35342">
        <w:rPr>
          <w:rFonts w:ascii="Palatino Linotype" w:hAnsi="Palatino Linotype" w:cs="Traditional Arabic"/>
          <w:lang w:bidi="ar-AE"/>
        </w:rPr>
        <w:t>Resûlullah</w:t>
      </w:r>
      <w:proofErr w:type="spellEnd"/>
      <w:r w:rsidRPr="00B35342">
        <w:rPr>
          <w:rFonts w:ascii="Palatino Linotype" w:hAnsi="Palatino Linotype" w:cs="Traditional Arabic"/>
          <w:lang w:bidi="ar-AE"/>
        </w:rPr>
        <w:t xml:space="preserve"> (</w:t>
      </w:r>
      <w:proofErr w:type="spellStart"/>
      <w:r w:rsidRPr="00B35342">
        <w:rPr>
          <w:rFonts w:ascii="Palatino Linotype" w:hAnsi="Palatino Linotype" w:cs="Traditional Arabic"/>
          <w:lang w:bidi="ar-AE"/>
        </w:rPr>
        <w:t>s.a.v</w:t>
      </w:r>
      <w:proofErr w:type="spellEnd"/>
      <w:r w:rsidRPr="00B35342">
        <w:rPr>
          <w:rFonts w:ascii="Palatino Linotype" w:hAnsi="Palatino Linotype" w:cs="Traditional Arabic"/>
          <w:lang w:bidi="ar-AE"/>
        </w:rPr>
        <w:t>) buyurmuştur: “Canımı kudret elinde tutan Allah’a yemin ederim ki, sizler iman etmedikçe cennete giremezsiniz. Birbirinizi sevmedikçe de (gerçek manada) iman etmiş olmazsınız. Birbirinizi sevmenizi sa</w:t>
      </w:r>
      <w:r w:rsidRPr="00B35342">
        <w:rPr>
          <w:rFonts w:ascii="Palatino Linotype" w:hAnsi="Palatino Linotype" w:cs="Times New Roman"/>
          <w:lang w:bidi="ar-AE"/>
        </w:rPr>
        <w:t>ğlayacak güzel bir davranış size bildireyim mi? Aranızda selamı yayın.”</w:t>
      </w:r>
      <w:r w:rsidRPr="00B35342">
        <w:rPr>
          <w:rStyle w:val="DipnotBavurusu"/>
          <w:rFonts w:ascii="Palatino Linotype" w:hAnsi="Palatino Linotype" w:cs="Times New Roman"/>
          <w:lang w:bidi="ar-AE"/>
        </w:rPr>
        <w:footnoteReference w:id="81"/>
      </w:r>
      <w:r w:rsidRPr="00B35342">
        <w:rPr>
          <w:rFonts w:ascii="Palatino Linotype" w:hAnsi="Palatino Linotype" w:cs="Traditional Arabic"/>
          <w:lang w:bidi="ar-AE"/>
        </w:rPr>
        <w:t xml:space="preserve">  </w:t>
      </w:r>
    </w:p>
    <w:p w:rsidR="00BB6CAC" w:rsidRDefault="00BB6CAC" w:rsidP="00BB6CAC">
      <w:pPr>
        <w:jc w:val="both"/>
        <w:rPr>
          <w:rFonts w:ascii="Palatino Linotype" w:hAnsi="Palatino Linotype" w:cs="Traditional Arabic"/>
          <w:lang w:bidi="ar-AE"/>
        </w:rPr>
      </w:pPr>
    </w:p>
    <w:p w:rsidR="00BB6CAC" w:rsidRPr="00BB6CAC" w:rsidRDefault="00BB6CAC" w:rsidP="00BB6CAC">
      <w:pPr>
        <w:jc w:val="both"/>
        <w:rPr>
          <w:rFonts w:ascii="Palatino Linotype" w:hAnsi="Palatino Linotype" w:cs="Traditional Arabic"/>
          <w:lang w:bidi="ar-AE"/>
        </w:rPr>
      </w:pPr>
    </w:p>
    <w:p w:rsidR="004969FF" w:rsidRDefault="004969FF" w:rsidP="00FC01D8">
      <w:pPr>
        <w:jc w:val="both"/>
        <w:rPr>
          <w:rFonts w:ascii="Palatino Linotype" w:hAnsi="Palatino Linotype" w:cs="Traditional Arabic"/>
          <w:b/>
          <w:bCs/>
        </w:rPr>
      </w:pPr>
    </w:p>
    <w:p w:rsidR="00FC01D8" w:rsidRPr="00B35342" w:rsidRDefault="008C4532" w:rsidP="00BB6CAC">
      <w:pPr>
        <w:jc w:val="both"/>
        <w:rPr>
          <w:rFonts w:ascii="Palatino Linotype" w:hAnsi="Palatino Linotype" w:cs="Traditional Arabic"/>
          <w:b/>
          <w:bCs/>
        </w:rPr>
      </w:pPr>
      <w:r>
        <w:rPr>
          <w:rFonts w:ascii="Palatino Linotype" w:hAnsi="Palatino Linotype" w:cs="Traditional Arabic"/>
          <w:b/>
          <w:bCs/>
        </w:rPr>
        <w:lastRenderedPageBreak/>
        <w:t>1</w:t>
      </w:r>
      <w:r w:rsidR="00BB6CAC">
        <w:rPr>
          <w:rFonts w:ascii="Palatino Linotype" w:hAnsi="Palatino Linotype" w:cs="Traditional Arabic"/>
          <w:b/>
          <w:bCs/>
        </w:rPr>
        <w:t>2</w:t>
      </w:r>
      <w:r>
        <w:rPr>
          <w:rFonts w:ascii="Palatino Linotype" w:hAnsi="Palatino Linotype" w:cs="Traditional Arabic"/>
          <w:b/>
          <w:bCs/>
        </w:rPr>
        <w:t xml:space="preserve">- </w:t>
      </w:r>
      <w:r w:rsidR="00FC01D8" w:rsidRPr="00B35342">
        <w:rPr>
          <w:rFonts w:ascii="Palatino Linotype" w:hAnsi="Palatino Linotype" w:cs="Traditional Arabic"/>
          <w:b/>
          <w:bCs/>
        </w:rPr>
        <w:t>SÜT AKRABALIĞI</w:t>
      </w:r>
    </w:p>
    <w:p w:rsidR="00FC01D8" w:rsidRPr="000553AA" w:rsidRDefault="00FC01D8" w:rsidP="00FC01D8">
      <w:pPr>
        <w:jc w:val="right"/>
        <w:rPr>
          <w:rFonts w:ascii="Palatino Linotype" w:hAnsi="Palatino Linotype" w:cs="Traditional Arabic"/>
          <w:sz w:val="34"/>
          <w:szCs w:val="34"/>
        </w:rPr>
      </w:pPr>
      <w:r w:rsidRPr="000553AA">
        <w:rPr>
          <w:rFonts w:ascii="Palatino Linotype" w:hAnsi="Palatino Linotype" w:cs="Traditional Arabic"/>
          <w:sz w:val="34"/>
          <w:szCs w:val="34"/>
          <w:rtl/>
        </w:rPr>
        <w:t>عَنْ عَلِيِّ بْنِ أَبِي طَالِبٍ قَالَ قَالَ رَسُولُ اللَّهِ صَلَّى اللَّهُ عَلَيْهِ وَسَلَّمَ إِنَّ اللَّهَ حَرَّمَ مِنْ الرَّضَاعِ مَا حَرَّمَ مِنْ النَّسَبِ .</w:t>
      </w:r>
    </w:p>
    <w:p w:rsidR="00FC01D8" w:rsidRPr="00B35342" w:rsidRDefault="00FC01D8" w:rsidP="00FC01D8">
      <w:pPr>
        <w:jc w:val="both"/>
        <w:rPr>
          <w:rFonts w:ascii="Palatino Linotype" w:hAnsi="Palatino Linotype" w:cs="Traditional Arabic"/>
        </w:rPr>
      </w:pPr>
      <w:proofErr w:type="spellStart"/>
      <w:r w:rsidRPr="00B35342">
        <w:rPr>
          <w:rFonts w:ascii="Palatino Linotype" w:hAnsi="Palatino Linotype" w:cs="Traditional Arabic"/>
        </w:rPr>
        <w:t>Resûlullah</w:t>
      </w:r>
      <w:proofErr w:type="spellEnd"/>
      <w:r w:rsidRPr="00B35342">
        <w:rPr>
          <w:rFonts w:ascii="Palatino Linotype" w:hAnsi="Palatino Linotype" w:cs="Traditional Arabic"/>
        </w:rPr>
        <w:t xml:space="preserve"> (</w:t>
      </w:r>
      <w:proofErr w:type="spellStart"/>
      <w:r w:rsidRPr="00B35342">
        <w:rPr>
          <w:rFonts w:ascii="Palatino Linotype" w:hAnsi="Palatino Linotype" w:cs="Traditional Arabic"/>
        </w:rPr>
        <w:t>s.a.v</w:t>
      </w:r>
      <w:proofErr w:type="spellEnd"/>
      <w:r w:rsidRPr="00B35342">
        <w:rPr>
          <w:rFonts w:ascii="Palatino Linotype" w:hAnsi="Palatino Linotype" w:cs="Traditional Arabic"/>
        </w:rPr>
        <w:t xml:space="preserve">) buyurdu: “Şüphesiz Allah </w:t>
      </w:r>
      <w:proofErr w:type="spellStart"/>
      <w:r w:rsidRPr="00B35342">
        <w:rPr>
          <w:rFonts w:ascii="Palatino Linotype" w:hAnsi="Palatino Linotype" w:cs="Traditional Arabic"/>
        </w:rPr>
        <w:t>neseb</w:t>
      </w:r>
      <w:proofErr w:type="spellEnd"/>
      <w:r w:rsidRPr="00B35342">
        <w:rPr>
          <w:rFonts w:ascii="Palatino Linotype" w:hAnsi="Palatino Linotype" w:cs="Traditional Arabic"/>
        </w:rPr>
        <w:t xml:space="preserve"> olarak haram kıldıklarını süt emme sebebiyle de haram kılmıştır.”</w:t>
      </w:r>
      <w:r w:rsidRPr="00B35342">
        <w:rPr>
          <w:rStyle w:val="DipnotBavurusu"/>
          <w:rFonts w:ascii="Palatino Linotype" w:hAnsi="Palatino Linotype" w:cs="Traditional Arabic"/>
        </w:rPr>
        <w:footnoteReference w:id="82"/>
      </w:r>
    </w:p>
    <w:p w:rsidR="00CA681A" w:rsidRDefault="00CA681A" w:rsidP="00FC01D8">
      <w:pPr>
        <w:jc w:val="both"/>
        <w:rPr>
          <w:rFonts w:ascii="Palatino Linotype" w:hAnsi="Palatino Linotype" w:cs="Traditional Arabic"/>
          <w:b/>
          <w:bCs/>
        </w:rPr>
      </w:pPr>
    </w:p>
    <w:p w:rsidR="004969FF" w:rsidRDefault="004969FF" w:rsidP="00FC01D8">
      <w:pPr>
        <w:jc w:val="both"/>
        <w:rPr>
          <w:rFonts w:ascii="Palatino Linotype" w:hAnsi="Palatino Linotype" w:cs="Traditional Arabic"/>
          <w:b/>
          <w:bCs/>
        </w:rPr>
      </w:pPr>
    </w:p>
    <w:p w:rsidR="004969FF" w:rsidRDefault="004969FF" w:rsidP="00FC01D8">
      <w:pPr>
        <w:jc w:val="both"/>
        <w:rPr>
          <w:rFonts w:ascii="Palatino Linotype" w:hAnsi="Palatino Linotype" w:cs="Traditional Arabic"/>
          <w:b/>
          <w:bCs/>
        </w:rPr>
      </w:pPr>
    </w:p>
    <w:p w:rsidR="004969FF" w:rsidRDefault="004969FF" w:rsidP="00FC01D8">
      <w:pPr>
        <w:jc w:val="both"/>
        <w:rPr>
          <w:rFonts w:ascii="Palatino Linotype" w:hAnsi="Palatino Linotype" w:cs="Traditional Arabic"/>
          <w:b/>
          <w:bCs/>
        </w:rPr>
      </w:pPr>
    </w:p>
    <w:p w:rsidR="00FC01D8" w:rsidRPr="00B35342" w:rsidRDefault="008C4532" w:rsidP="00BB6CAC">
      <w:pPr>
        <w:jc w:val="both"/>
        <w:rPr>
          <w:rFonts w:ascii="Palatino Linotype" w:hAnsi="Palatino Linotype" w:cs="Traditional Arabic"/>
          <w:b/>
          <w:bCs/>
        </w:rPr>
      </w:pPr>
      <w:r>
        <w:rPr>
          <w:rFonts w:ascii="Palatino Linotype" w:hAnsi="Palatino Linotype" w:cs="Traditional Arabic"/>
          <w:b/>
          <w:bCs/>
        </w:rPr>
        <w:t>1</w:t>
      </w:r>
      <w:r w:rsidR="00BB6CAC">
        <w:rPr>
          <w:rFonts w:ascii="Palatino Linotype" w:hAnsi="Palatino Linotype" w:cs="Traditional Arabic"/>
          <w:b/>
          <w:bCs/>
        </w:rPr>
        <w:t>3</w:t>
      </w:r>
      <w:r>
        <w:rPr>
          <w:rFonts w:ascii="Palatino Linotype" w:hAnsi="Palatino Linotype" w:cs="Traditional Arabic"/>
          <w:b/>
          <w:bCs/>
        </w:rPr>
        <w:t xml:space="preserve">- </w:t>
      </w:r>
      <w:r w:rsidR="00FC01D8" w:rsidRPr="00B35342">
        <w:rPr>
          <w:rFonts w:ascii="Palatino Linotype" w:hAnsi="Palatino Linotype" w:cs="Traditional Arabic"/>
          <w:b/>
          <w:bCs/>
        </w:rPr>
        <w:t>YİYECEK-İÇECEK</w:t>
      </w:r>
    </w:p>
    <w:p w:rsidR="00FC01D8" w:rsidRPr="000553AA" w:rsidRDefault="00FC01D8" w:rsidP="00FC01D8">
      <w:pPr>
        <w:jc w:val="right"/>
        <w:rPr>
          <w:rFonts w:ascii="Palatino Linotype" w:hAnsi="Palatino Linotype" w:cs="Traditional Arabic"/>
          <w:sz w:val="34"/>
          <w:szCs w:val="34"/>
        </w:rPr>
      </w:pPr>
      <w:r w:rsidRPr="000553AA">
        <w:rPr>
          <w:rFonts w:ascii="Palatino Linotype" w:hAnsi="Palatino Linotype" w:cs="Traditional Arabic"/>
          <w:sz w:val="34"/>
          <w:szCs w:val="34"/>
          <w:rtl/>
        </w:rPr>
        <w:t>عَنْ عَائِشَةَ رَضِيَ اللَّهُ عَنْهَا أَنَّ قَوْمًا قَالُوا يَا رَسُولَ اللَّهِ إِنَّ قَوْمًا يَأْتُونَنَا بِاللَّحْمِ لَا نَدْرِي أَذَكَرُوا اسْمَ اللَّهِ عَلَيْهِ أَمْ لَا فَقَالَ رَسُولُ اللَّهِ صَلَّى اللَّهُ عَلَيْهِ وَسَلَّمَ سَمُّوا اللَّهَ عَلَيْهِ وَكُلُوهُ .</w:t>
      </w:r>
    </w:p>
    <w:p w:rsidR="00FC01D8" w:rsidRPr="00B35342" w:rsidRDefault="00FC01D8" w:rsidP="00FC01D8">
      <w:pPr>
        <w:jc w:val="both"/>
        <w:rPr>
          <w:rFonts w:ascii="Palatino Linotype" w:hAnsi="Palatino Linotype" w:cs="Traditional Arabic"/>
        </w:rPr>
      </w:pPr>
      <w:r w:rsidRPr="00B35342">
        <w:rPr>
          <w:rFonts w:ascii="Palatino Linotype" w:hAnsi="Palatino Linotype" w:cs="Traditional Arabic"/>
        </w:rPr>
        <w:t xml:space="preserve">Bazı kişilerin Ey Allah’ın </w:t>
      </w:r>
      <w:proofErr w:type="spellStart"/>
      <w:r w:rsidRPr="00B35342">
        <w:rPr>
          <w:rFonts w:ascii="Palatino Linotype" w:hAnsi="Palatino Linotype" w:cs="Traditional Arabic"/>
        </w:rPr>
        <w:t>Resûlü</w:t>
      </w:r>
      <w:proofErr w:type="spellEnd"/>
      <w:r w:rsidRPr="00B35342">
        <w:rPr>
          <w:rFonts w:ascii="Palatino Linotype" w:hAnsi="Palatino Linotype" w:cs="Traditional Arabic"/>
        </w:rPr>
        <w:t xml:space="preserve">! Bir kavim bize et getiriyor. (Hayvanların kesimini yaparken) Allah’ın adını anıp anmadıklarını bilmiyoruz demeleri üzerine </w:t>
      </w:r>
      <w:proofErr w:type="spellStart"/>
      <w:r w:rsidRPr="00B35342">
        <w:rPr>
          <w:rFonts w:ascii="Palatino Linotype" w:hAnsi="Palatino Linotype" w:cs="Traditional Arabic"/>
        </w:rPr>
        <w:t>Resûlullah</w:t>
      </w:r>
      <w:proofErr w:type="spellEnd"/>
      <w:r w:rsidRPr="00B35342">
        <w:rPr>
          <w:rFonts w:ascii="Palatino Linotype" w:hAnsi="Palatino Linotype" w:cs="Traditional Arabic"/>
        </w:rPr>
        <w:t xml:space="preserve"> (</w:t>
      </w:r>
      <w:proofErr w:type="spellStart"/>
      <w:r w:rsidRPr="00B35342">
        <w:rPr>
          <w:rFonts w:ascii="Palatino Linotype" w:hAnsi="Palatino Linotype" w:cs="Traditional Arabic"/>
        </w:rPr>
        <w:t>s.a.v</w:t>
      </w:r>
      <w:proofErr w:type="spellEnd"/>
      <w:r w:rsidRPr="00B35342">
        <w:rPr>
          <w:rFonts w:ascii="Palatino Linotype" w:hAnsi="Palatino Linotype" w:cs="Traditional Arabic"/>
        </w:rPr>
        <w:t>) “Siz o eti yerken Allah’ın adını anın ve onu yiyin.” buyurdu.</w:t>
      </w:r>
      <w:r w:rsidRPr="00B35342">
        <w:rPr>
          <w:rStyle w:val="DipnotBavurusu"/>
          <w:rFonts w:ascii="Palatino Linotype" w:hAnsi="Palatino Linotype" w:cs="Traditional Arabic"/>
        </w:rPr>
        <w:footnoteReference w:id="83"/>
      </w:r>
    </w:p>
    <w:p w:rsidR="004969FF" w:rsidRDefault="004969FF" w:rsidP="00A6402C">
      <w:pPr>
        <w:rPr>
          <w:rFonts w:ascii="Palatino Linotype" w:hAnsi="Palatino Linotype" w:cs="Traditional Arabic"/>
          <w:b/>
          <w:bCs/>
          <w:lang w:bidi="ar-AE"/>
        </w:rPr>
      </w:pPr>
    </w:p>
    <w:p w:rsidR="004969FF" w:rsidRDefault="004969FF" w:rsidP="00A6402C">
      <w:pPr>
        <w:rPr>
          <w:rFonts w:ascii="Palatino Linotype" w:hAnsi="Palatino Linotype" w:cs="Traditional Arabic"/>
          <w:b/>
          <w:bCs/>
          <w:lang w:bidi="ar-AE"/>
        </w:rPr>
      </w:pPr>
    </w:p>
    <w:p w:rsidR="00FC01D8" w:rsidRPr="00A6402C" w:rsidRDefault="008C4532" w:rsidP="00A6402C">
      <w:pPr>
        <w:jc w:val="both"/>
        <w:rPr>
          <w:rFonts w:ascii="Palatino Linotype" w:hAnsi="Palatino Linotype" w:cs="Traditional Arabic"/>
          <w:b/>
          <w:bCs/>
        </w:rPr>
      </w:pPr>
      <w:r>
        <w:rPr>
          <w:rFonts w:ascii="Palatino Linotype" w:hAnsi="Palatino Linotype" w:cs="Traditional Arabic"/>
          <w:b/>
          <w:bCs/>
        </w:rPr>
        <w:lastRenderedPageBreak/>
        <w:t xml:space="preserve">14- </w:t>
      </w:r>
      <w:r w:rsidR="00A6402C" w:rsidRPr="00A6402C">
        <w:rPr>
          <w:rFonts w:ascii="Palatino Linotype" w:hAnsi="Palatino Linotype" w:cs="Traditional Arabic"/>
          <w:b/>
          <w:bCs/>
        </w:rPr>
        <w:t>SILA-İ RAHM</w:t>
      </w:r>
    </w:p>
    <w:p w:rsidR="00FC01D8" w:rsidRPr="000553AA" w:rsidRDefault="00FC01D8" w:rsidP="00FC01D8">
      <w:pPr>
        <w:jc w:val="right"/>
        <w:rPr>
          <w:rFonts w:ascii="Traditional Arabic" w:hAnsi="Traditional Arabic" w:cs="Traditional Arabic"/>
          <w:sz w:val="34"/>
          <w:szCs w:val="34"/>
          <w:lang w:bidi="ar-AE"/>
        </w:rPr>
      </w:pPr>
      <w:r w:rsidRPr="000553AA">
        <w:rPr>
          <w:rFonts w:ascii="Traditional Arabic" w:hAnsi="Traditional Arabic" w:cs="Traditional Arabic"/>
          <w:sz w:val="34"/>
          <w:szCs w:val="34"/>
          <w:rtl/>
        </w:rPr>
        <w:t>قَالَ رَسُولُ</w:t>
      </w:r>
      <w:r w:rsidRPr="000553AA">
        <w:rPr>
          <w:rFonts w:ascii="Traditional Arabic" w:hAnsi="Traditional Arabic" w:cs="Traditional Arabic"/>
          <w:sz w:val="34"/>
          <w:szCs w:val="34"/>
          <w:rtl/>
          <w:lang w:bidi="ar-AE"/>
        </w:rPr>
        <w:t xml:space="preserve"> اللَّهِ صَلَّى اللهُ عَلَيْهِ وَسَلَّمَ: «مَنْ سَرَّهُ أَنْ يُبْسَطَ لَهُ فِي رِزْقِهِ،</w:t>
      </w:r>
      <w:r w:rsidRPr="000553AA">
        <w:rPr>
          <w:rFonts w:ascii="Traditional Arabic" w:hAnsi="Traditional Arabic" w:cs="Traditional Arabic" w:hint="cs"/>
          <w:sz w:val="34"/>
          <w:szCs w:val="34"/>
          <w:rtl/>
          <w:lang w:bidi="ar-AE"/>
        </w:rPr>
        <w:t xml:space="preserve"> </w:t>
      </w:r>
      <w:r w:rsidRPr="000553AA">
        <w:rPr>
          <w:rFonts w:ascii="Traditional Arabic" w:hAnsi="Traditional Arabic" w:cs="Traditional Arabic"/>
          <w:sz w:val="34"/>
          <w:szCs w:val="34"/>
          <w:rtl/>
          <w:lang w:bidi="ar-AE"/>
        </w:rPr>
        <w:t xml:space="preserve"> وَأَنْ يُنْسَأَ لَهُ فِي أَثَرِهِ، فَلْيَصِلْ رَحِمَهُ</w:t>
      </w:r>
      <w:r w:rsidRPr="000553AA">
        <w:rPr>
          <w:rFonts w:ascii="Traditional Arabic" w:hAnsi="Traditional Arabic" w:cs="Traditional Arabic"/>
          <w:sz w:val="34"/>
          <w:szCs w:val="34"/>
          <w:rtl/>
        </w:rPr>
        <w:t>».</w:t>
      </w:r>
      <w:r w:rsidRPr="000553AA">
        <w:rPr>
          <w:rFonts w:ascii="Traditional Arabic" w:hAnsi="Traditional Arabic" w:cs="Traditional Arabic"/>
          <w:sz w:val="34"/>
          <w:szCs w:val="34"/>
          <w:lang w:bidi="ar-AE"/>
        </w:rPr>
        <w:t xml:space="preserve"> </w:t>
      </w:r>
    </w:p>
    <w:p w:rsidR="00A6402C" w:rsidRDefault="00FC01D8" w:rsidP="00FA2983">
      <w:pPr>
        <w:jc w:val="both"/>
        <w:rPr>
          <w:rFonts w:ascii="Palatino Linotype" w:hAnsi="Palatino Linotype" w:cs="Traditional Arabic"/>
          <w:lang w:bidi="ar-AE"/>
        </w:rPr>
      </w:pPr>
      <w:proofErr w:type="spellStart"/>
      <w:r w:rsidRPr="00B35342">
        <w:rPr>
          <w:rFonts w:ascii="Palatino Linotype" w:hAnsi="Palatino Linotype" w:cs="Traditional Arabic"/>
          <w:lang w:bidi="ar-AE"/>
        </w:rPr>
        <w:t>Resûlullah</w:t>
      </w:r>
      <w:proofErr w:type="spellEnd"/>
      <w:r w:rsidRPr="00B35342">
        <w:rPr>
          <w:rFonts w:ascii="Palatino Linotype" w:hAnsi="Palatino Linotype" w:cs="Traditional Arabic"/>
          <w:lang w:bidi="ar-AE"/>
        </w:rPr>
        <w:t xml:space="preserve"> (</w:t>
      </w:r>
      <w:proofErr w:type="spellStart"/>
      <w:r w:rsidRPr="00B35342">
        <w:rPr>
          <w:rFonts w:ascii="Palatino Linotype" w:hAnsi="Palatino Linotype" w:cs="Traditional Arabic"/>
          <w:lang w:bidi="ar-AE"/>
        </w:rPr>
        <w:t>s.a.v</w:t>
      </w:r>
      <w:proofErr w:type="spellEnd"/>
      <w:r w:rsidRPr="00B35342">
        <w:rPr>
          <w:rFonts w:ascii="Palatino Linotype" w:hAnsi="Palatino Linotype" w:cs="Traditional Arabic"/>
          <w:lang w:bidi="ar-AE"/>
        </w:rPr>
        <w:t>) buyurmuştur: “Kim rızkının genişletilmesini ve ömrünün uzatılmasını isterse sıla-i rahim yapsın.”</w:t>
      </w:r>
      <w:r w:rsidR="00FA2983" w:rsidRPr="00B35342">
        <w:rPr>
          <w:rStyle w:val="DipnotBavurusu"/>
          <w:rFonts w:ascii="Palatino Linotype" w:hAnsi="Palatino Linotype" w:cs="Traditional Arabic"/>
          <w:lang w:bidi="ar-AE"/>
        </w:rPr>
        <w:footnoteReference w:id="84"/>
      </w:r>
      <w:r w:rsidRPr="00B35342">
        <w:rPr>
          <w:rFonts w:ascii="Palatino Linotype" w:hAnsi="Palatino Linotype" w:cs="Traditional Arabic"/>
          <w:lang w:bidi="ar-AE"/>
        </w:rPr>
        <w:t xml:space="preserve"> </w:t>
      </w:r>
    </w:p>
    <w:p w:rsidR="004969FF" w:rsidRDefault="004969FF" w:rsidP="00766ED9">
      <w:pPr>
        <w:rPr>
          <w:rFonts w:ascii="Palatino Linotype" w:hAnsi="Palatino Linotype" w:cs="Traditional Arabic"/>
          <w:b/>
          <w:bCs/>
          <w:lang w:bidi="ar-AE"/>
        </w:rPr>
      </w:pPr>
    </w:p>
    <w:p w:rsidR="004969FF" w:rsidRDefault="004969FF" w:rsidP="00766ED9">
      <w:pPr>
        <w:rPr>
          <w:rFonts w:ascii="Palatino Linotype" w:hAnsi="Palatino Linotype" w:cs="Traditional Arabic"/>
          <w:b/>
          <w:bCs/>
          <w:lang w:bidi="ar-AE"/>
        </w:rPr>
      </w:pPr>
    </w:p>
    <w:p w:rsidR="004969FF" w:rsidRDefault="004969FF" w:rsidP="00766ED9">
      <w:pPr>
        <w:rPr>
          <w:rFonts w:ascii="Palatino Linotype" w:hAnsi="Palatino Linotype" w:cs="Traditional Arabic"/>
          <w:b/>
          <w:bCs/>
          <w:lang w:bidi="ar-AE"/>
        </w:rPr>
      </w:pPr>
    </w:p>
    <w:p w:rsidR="00FC01D8" w:rsidRPr="00766ED9" w:rsidRDefault="008C4532" w:rsidP="00766ED9">
      <w:pPr>
        <w:rPr>
          <w:rFonts w:ascii="Palatino Linotype" w:hAnsi="Palatino Linotype" w:cs="Traditional Arabic"/>
          <w:b/>
          <w:bCs/>
          <w:lang w:bidi="ar-AE"/>
        </w:rPr>
      </w:pPr>
      <w:r>
        <w:rPr>
          <w:rFonts w:ascii="Palatino Linotype" w:hAnsi="Palatino Linotype" w:cs="Traditional Arabic"/>
          <w:b/>
          <w:bCs/>
          <w:lang w:bidi="ar-AE"/>
        </w:rPr>
        <w:t xml:space="preserve">15- </w:t>
      </w:r>
      <w:r w:rsidR="00766ED9" w:rsidRPr="00766ED9">
        <w:rPr>
          <w:rFonts w:ascii="Palatino Linotype" w:hAnsi="Palatino Linotype" w:cs="Traditional Arabic"/>
          <w:b/>
          <w:bCs/>
          <w:lang w:bidi="ar-AE"/>
        </w:rPr>
        <w:t>CENAZEYE KATILIM</w:t>
      </w:r>
    </w:p>
    <w:p w:rsidR="00FC01D8" w:rsidRPr="000553AA" w:rsidRDefault="00FC01D8" w:rsidP="00766ED9">
      <w:pPr>
        <w:ind w:firstLine="708"/>
        <w:jc w:val="right"/>
        <w:rPr>
          <w:rFonts w:ascii="Traditional Arabic" w:hAnsi="Traditional Arabic" w:cs="Traditional Arabic"/>
          <w:sz w:val="34"/>
          <w:szCs w:val="34"/>
          <w:rtl/>
          <w:lang w:bidi="ar-AE"/>
        </w:rPr>
      </w:pPr>
      <w:r w:rsidRPr="000553AA">
        <w:rPr>
          <w:rFonts w:ascii="Traditional Arabic" w:hAnsi="Traditional Arabic" w:cs="Traditional Arabic"/>
          <w:sz w:val="34"/>
          <w:szCs w:val="34"/>
          <w:rtl/>
          <w:lang w:bidi="ar-AE"/>
        </w:rPr>
        <w:t>قَالَ</w:t>
      </w:r>
      <w:r w:rsidRPr="000553AA">
        <w:rPr>
          <w:rFonts w:ascii="Traditional Arabic" w:hAnsi="Traditional Arabic" w:cs="Traditional Arabic" w:hint="cs"/>
          <w:sz w:val="34"/>
          <w:szCs w:val="34"/>
          <w:rtl/>
          <w:lang w:bidi="ar-AE"/>
        </w:rPr>
        <w:t xml:space="preserve"> </w:t>
      </w:r>
      <w:r w:rsidRPr="000553AA">
        <w:rPr>
          <w:rFonts w:ascii="Traditional Arabic" w:hAnsi="Traditional Arabic" w:cs="Traditional Arabic"/>
          <w:sz w:val="34"/>
          <w:szCs w:val="34"/>
          <w:rtl/>
          <w:lang w:bidi="ar-AE"/>
        </w:rPr>
        <w:t xml:space="preserve">رَسُولُ اللَّهِ صَلَّى اللهُ عَلَيْهِ وَسَلَّمَ: </w:t>
      </w:r>
      <w:r w:rsidRPr="000553AA">
        <w:rPr>
          <w:rFonts w:ascii="Traditional Arabic" w:hAnsi="Traditional Arabic" w:cs="Traditional Arabic" w:hint="cs"/>
          <w:sz w:val="34"/>
          <w:szCs w:val="34"/>
          <w:rtl/>
          <w:lang w:bidi="ar-AE"/>
        </w:rPr>
        <w:t xml:space="preserve"> </w:t>
      </w:r>
      <w:r w:rsidRPr="000553AA">
        <w:rPr>
          <w:rFonts w:ascii="Traditional Arabic" w:hAnsi="Traditional Arabic" w:cs="Traditional Arabic"/>
          <w:sz w:val="34"/>
          <w:szCs w:val="34"/>
          <w:rtl/>
          <w:lang w:bidi="ar-AE"/>
        </w:rPr>
        <w:t>«مَنْ شَهِدَ الجَنَازَةَ</w:t>
      </w:r>
      <w:r w:rsidRPr="000553AA">
        <w:rPr>
          <w:rFonts w:ascii="Traditional Arabic" w:hAnsi="Traditional Arabic" w:cs="Traditional Arabic" w:hint="cs"/>
          <w:sz w:val="34"/>
          <w:szCs w:val="34"/>
          <w:rtl/>
          <w:lang w:bidi="ar-AE"/>
        </w:rPr>
        <w:t xml:space="preserve"> </w:t>
      </w:r>
      <w:r w:rsidRPr="000553AA">
        <w:rPr>
          <w:rFonts w:ascii="Traditional Arabic" w:hAnsi="Traditional Arabic" w:cs="Traditional Arabic"/>
          <w:sz w:val="34"/>
          <w:szCs w:val="34"/>
          <w:rtl/>
          <w:lang w:bidi="ar-AE"/>
        </w:rPr>
        <w:t xml:space="preserve"> حَتَّى يُصَلِّيَ، فَلَهُ </w:t>
      </w:r>
      <w:r w:rsidR="00766ED9" w:rsidRPr="000553AA">
        <w:rPr>
          <w:rFonts w:ascii="Traditional Arabic" w:hAnsi="Traditional Arabic" w:cs="Traditional Arabic"/>
          <w:sz w:val="34"/>
          <w:szCs w:val="34"/>
          <w:lang w:bidi="ar-AE"/>
        </w:rPr>
        <w:t xml:space="preserve"> </w:t>
      </w:r>
      <w:r w:rsidRPr="000553AA">
        <w:rPr>
          <w:rFonts w:ascii="Traditional Arabic" w:hAnsi="Traditional Arabic" w:cs="Traditional Arabic"/>
          <w:sz w:val="34"/>
          <w:szCs w:val="34"/>
          <w:rtl/>
          <w:lang w:bidi="ar-AE"/>
        </w:rPr>
        <w:t>قِيرَاطٌ وَمَنْ شَهِدَ حَتَّى تُدْفَنَ كَانَ لَهُ قِيرَاطَانِ» قِيلَ:</w:t>
      </w:r>
      <w:r w:rsidRPr="000553AA">
        <w:rPr>
          <w:rFonts w:ascii="Traditional Arabic" w:hAnsi="Traditional Arabic" w:cs="Traditional Arabic" w:hint="cs"/>
          <w:sz w:val="34"/>
          <w:szCs w:val="34"/>
          <w:rtl/>
          <w:lang w:bidi="ar-AE"/>
        </w:rPr>
        <w:t xml:space="preserve"> </w:t>
      </w:r>
      <w:r w:rsidRPr="000553AA">
        <w:rPr>
          <w:rFonts w:ascii="Traditional Arabic" w:hAnsi="Traditional Arabic" w:cs="Traditional Arabic"/>
          <w:sz w:val="34"/>
          <w:szCs w:val="34"/>
          <w:rtl/>
          <w:lang w:bidi="ar-AE"/>
        </w:rPr>
        <w:t xml:space="preserve"> وَمَا القِيرَاطَانِ؟ قَالَ: «مِثْلُ الجَبَلَيْنِ العَظِيمَيْنِ»</w:t>
      </w:r>
      <w:r w:rsidRPr="000553AA">
        <w:rPr>
          <w:rFonts w:ascii="Traditional Arabic" w:hAnsi="Traditional Arabic" w:cs="Traditional Arabic"/>
          <w:sz w:val="34"/>
          <w:szCs w:val="34"/>
          <w:rtl/>
        </w:rPr>
        <w:t>.</w:t>
      </w:r>
    </w:p>
    <w:p w:rsidR="00FC01D8" w:rsidRDefault="00FC01D8" w:rsidP="00FA2983">
      <w:pPr>
        <w:jc w:val="both"/>
        <w:rPr>
          <w:rFonts w:ascii="Palatino Linotype" w:hAnsi="Palatino Linotype" w:cs="Traditional Arabic"/>
          <w:lang w:bidi="ar-AE"/>
        </w:rPr>
      </w:pPr>
      <w:proofErr w:type="spellStart"/>
      <w:r w:rsidRPr="00B35342">
        <w:rPr>
          <w:rFonts w:ascii="Palatino Linotype" w:hAnsi="Palatino Linotype" w:cs="Traditional Arabic"/>
          <w:lang w:bidi="ar-AE"/>
        </w:rPr>
        <w:t>Resûlullah</w:t>
      </w:r>
      <w:proofErr w:type="spellEnd"/>
      <w:r w:rsidRPr="00B35342">
        <w:rPr>
          <w:rFonts w:ascii="Palatino Linotype" w:hAnsi="Palatino Linotype" w:cs="Traditional Arabic"/>
          <w:lang w:bidi="ar-AE"/>
        </w:rPr>
        <w:t xml:space="preserve"> (</w:t>
      </w:r>
      <w:proofErr w:type="spellStart"/>
      <w:r w:rsidRPr="00B35342">
        <w:rPr>
          <w:rFonts w:ascii="Palatino Linotype" w:hAnsi="Palatino Linotype" w:cs="Traditional Arabic"/>
          <w:lang w:bidi="ar-AE"/>
        </w:rPr>
        <w:t>s.a.v</w:t>
      </w:r>
      <w:proofErr w:type="spellEnd"/>
      <w:r w:rsidRPr="00B35342">
        <w:rPr>
          <w:rFonts w:ascii="Palatino Linotype" w:hAnsi="Palatino Linotype" w:cs="Traditional Arabic"/>
          <w:lang w:bidi="ar-AE"/>
        </w:rPr>
        <w:t>) buyurmuştur: “Kim namazı kılınıncaya kadar cenazenin yanında bulunursa ona bir kırat (ağırlığında) sevap vardır. Kim de defin işlemi bitene kadar cenazeyi takip ederse, ona iki kırat sevap vardır. İki kırat ne kadardır diye soruldu. “İki büyük dağ kadardır” buyurdu.</w:t>
      </w:r>
      <w:r w:rsidR="00FA2983" w:rsidRPr="00B35342">
        <w:rPr>
          <w:rStyle w:val="DipnotBavurusu"/>
          <w:rFonts w:ascii="Palatino Linotype" w:hAnsi="Palatino Linotype" w:cs="Traditional Arabic"/>
          <w:lang w:bidi="ar-AE"/>
        </w:rPr>
        <w:footnoteReference w:id="85"/>
      </w:r>
      <w:r w:rsidRPr="00B35342">
        <w:rPr>
          <w:rFonts w:ascii="Palatino Linotype" w:hAnsi="Palatino Linotype" w:cs="Traditional Arabic"/>
          <w:lang w:bidi="ar-AE"/>
        </w:rPr>
        <w:t xml:space="preserve">  </w:t>
      </w:r>
    </w:p>
    <w:p w:rsidR="004969FF" w:rsidRDefault="004969FF" w:rsidP="00FA2983">
      <w:pPr>
        <w:jc w:val="both"/>
        <w:rPr>
          <w:rFonts w:ascii="Palatino Linotype" w:hAnsi="Palatino Linotype" w:cs="Traditional Arabic"/>
          <w:b/>
          <w:bCs/>
        </w:rPr>
      </w:pPr>
    </w:p>
    <w:p w:rsidR="004969FF" w:rsidRDefault="004969FF" w:rsidP="00FA2983">
      <w:pPr>
        <w:jc w:val="both"/>
        <w:rPr>
          <w:rFonts w:ascii="Palatino Linotype" w:hAnsi="Palatino Linotype" w:cs="Traditional Arabic"/>
          <w:b/>
          <w:bCs/>
        </w:rPr>
      </w:pPr>
    </w:p>
    <w:p w:rsidR="00BB6CAC" w:rsidRDefault="00BB6CAC" w:rsidP="00FA2983">
      <w:pPr>
        <w:jc w:val="both"/>
        <w:rPr>
          <w:rFonts w:ascii="Palatino Linotype" w:hAnsi="Palatino Linotype" w:cs="Traditional Arabic"/>
          <w:b/>
          <w:bCs/>
        </w:rPr>
      </w:pPr>
    </w:p>
    <w:p w:rsidR="0074102C" w:rsidRPr="00B71AF2" w:rsidRDefault="008C4532" w:rsidP="00FA2983">
      <w:pPr>
        <w:jc w:val="both"/>
        <w:rPr>
          <w:rFonts w:ascii="Palatino Linotype" w:hAnsi="Palatino Linotype" w:cs="Traditional Arabic"/>
          <w:b/>
          <w:bCs/>
        </w:rPr>
      </w:pPr>
      <w:r>
        <w:rPr>
          <w:rFonts w:ascii="Palatino Linotype" w:hAnsi="Palatino Linotype" w:cs="Traditional Arabic"/>
          <w:b/>
          <w:bCs/>
        </w:rPr>
        <w:lastRenderedPageBreak/>
        <w:t xml:space="preserve">16- </w:t>
      </w:r>
      <w:r w:rsidR="00B71AF2" w:rsidRPr="00B71AF2">
        <w:rPr>
          <w:rFonts w:ascii="Palatino Linotype" w:hAnsi="Palatino Linotype" w:cs="Traditional Arabic"/>
          <w:b/>
          <w:bCs/>
        </w:rPr>
        <w:t>KARDEŞLİK VE DAYANIŞMA</w:t>
      </w:r>
    </w:p>
    <w:p w:rsidR="00FC01D8" w:rsidRPr="000553AA" w:rsidRDefault="00FC01D8" w:rsidP="00FC01D8">
      <w:pPr>
        <w:ind w:firstLine="708"/>
        <w:jc w:val="right"/>
        <w:rPr>
          <w:rFonts w:ascii="Traditional Arabic" w:hAnsi="Traditional Arabic" w:cs="Traditional Arabic"/>
          <w:sz w:val="34"/>
          <w:szCs w:val="34"/>
          <w:rtl/>
        </w:rPr>
      </w:pPr>
      <w:r w:rsidRPr="000553AA">
        <w:rPr>
          <w:rFonts w:ascii="Traditional Arabic" w:hAnsi="Traditional Arabic" w:cs="Traditional Arabic"/>
          <w:sz w:val="34"/>
          <w:szCs w:val="34"/>
          <w:rtl/>
        </w:rPr>
        <w:t>قَالَ</w:t>
      </w:r>
      <w:r w:rsidRPr="000553AA">
        <w:rPr>
          <w:rFonts w:ascii="Traditional Arabic" w:hAnsi="Traditional Arabic" w:cs="Traditional Arabic"/>
          <w:sz w:val="34"/>
          <w:szCs w:val="34"/>
          <w:rtl/>
          <w:lang w:bidi="ar-AE"/>
        </w:rPr>
        <w:t xml:space="preserve"> النَّبِيِّ صَلَّى اللَّهُ عَلَيْهِ وَسَلَّمَ: «مَنْ نَفَّسَ عَنْ مُسْلِمٍ كُرْبَةً مِنْ كُرَبِ الدُّنْيَا نَفَّسَ اللَّهُ عَنْهُ كُرْبَةً مِنْ كُرَبِ يَوْمِ القِيَامَةِ، وَمَنْ يَسَّرَ عَلَى مُعْسِرٍ فِي الدُّنْيَا يَسَّرَ اللَّهُ عَلَيْهِ فِي الدُّنْيَا وَالآخِرَةِ، وَمَنْ سَتَرَ عَلَى مُسْلِمٍ فِي الدُّنْيَا سَتَرَ اللَّهُ عَلَيْهِ فِي الدُّنْيَا وَالآخِرَةِ، وَاللَّهُ فِي عَوْنِ العَبْدِ مَا كَانَ العَبْدُ فِي عَوْنِ أَخِيهِ»</w:t>
      </w:r>
      <w:r w:rsidRPr="000553AA">
        <w:rPr>
          <w:rFonts w:ascii="Traditional Arabic" w:hAnsi="Traditional Arabic" w:cs="Traditional Arabic"/>
          <w:sz w:val="34"/>
          <w:szCs w:val="34"/>
        </w:rPr>
        <w:t xml:space="preserve"> </w:t>
      </w:r>
    </w:p>
    <w:p w:rsidR="00B71AF2" w:rsidRDefault="00FC01D8" w:rsidP="00FA2983">
      <w:pPr>
        <w:spacing w:after="120"/>
        <w:jc w:val="both"/>
        <w:rPr>
          <w:rFonts w:ascii="Palatino Linotype" w:hAnsi="Palatino Linotype" w:cs="Traditional Arabic"/>
          <w:lang w:bidi="ar-AE"/>
        </w:rPr>
      </w:pPr>
      <w:proofErr w:type="spellStart"/>
      <w:r w:rsidRPr="00B35342">
        <w:rPr>
          <w:rFonts w:ascii="Palatino Linotype" w:hAnsi="Palatino Linotype" w:cs="Traditional Arabic"/>
          <w:lang w:bidi="ar-AE"/>
        </w:rPr>
        <w:t>Resûlullah</w:t>
      </w:r>
      <w:proofErr w:type="spellEnd"/>
      <w:r w:rsidRPr="00B35342">
        <w:rPr>
          <w:rFonts w:ascii="Palatino Linotype" w:hAnsi="Palatino Linotype" w:cs="Traditional Arabic"/>
          <w:lang w:bidi="ar-AE"/>
        </w:rPr>
        <w:t xml:space="preserve"> (</w:t>
      </w:r>
      <w:proofErr w:type="spellStart"/>
      <w:r w:rsidRPr="00B35342">
        <w:rPr>
          <w:rFonts w:ascii="Palatino Linotype" w:hAnsi="Palatino Linotype" w:cs="Traditional Arabic"/>
          <w:lang w:bidi="ar-AE"/>
        </w:rPr>
        <w:t>s.a.v</w:t>
      </w:r>
      <w:proofErr w:type="spellEnd"/>
      <w:r w:rsidRPr="00B35342">
        <w:rPr>
          <w:rFonts w:ascii="Palatino Linotype" w:hAnsi="Palatino Linotype" w:cs="Traditional Arabic"/>
          <w:lang w:bidi="ar-AE"/>
        </w:rPr>
        <w:t>) buyurmuştur: “Her kim, bir Müslümanın dünya sıkıntılarından birini giderirse Allah da onun kıyamet günü sıkıntılarından birini giderir. Dünyada darda olana kolaylık gösterene, Allah Teâlâ hem dünyada ve hem de ahirette kolaylık ihsan eder. Bu dünyada bir Müslümanın ayıbını örteni, Allah Teâlâ da onun dünyada ve ahirette ayıbını örter. Kul, Müslüman kardeşinin yardımına koştuğu sürece Allah Teâlâ da onun yardımındadır.”</w:t>
      </w:r>
      <w:r w:rsidR="00FA2983" w:rsidRPr="00B35342">
        <w:rPr>
          <w:rStyle w:val="DipnotBavurusu"/>
          <w:rFonts w:ascii="Palatino Linotype" w:hAnsi="Palatino Linotype" w:cs="Traditional Arabic"/>
          <w:lang w:bidi="ar-AE"/>
        </w:rPr>
        <w:footnoteReference w:id="86"/>
      </w:r>
      <w:r w:rsidRPr="00B35342">
        <w:rPr>
          <w:rFonts w:ascii="Palatino Linotype" w:hAnsi="Palatino Linotype" w:cs="Traditional Arabic"/>
          <w:lang w:bidi="ar-AE"/>
        </w:rPr>
        <w:t xml:space="preserve">   </w:t>
      </w:r>
    </w:p>
    <w:p w:rsidR="004969FF" w:rsidRDefault="004969FF" w:rsidP="00B71AF2">
      <w:pPr>
        <w:rPr>
          <w:rFonts w:ascii="Palatino Linotype" w:hAnsi="Palatino Linotype" w:cs="Traditional Arabic"/>
          <w:b/>
          <w:bCs/>
          <w:lang w:bidi="ar-AE"/>
        </w:rPr>
      </w:pPr>
    </w:p>
    <w:p w:rsidR="004969FF" w:rsidRDefault="004969FF" w:rsidP="00B71AF2">
      <w:pPr>
        <w:rPr>
          <w:rFonts w:ascii="Palatino Linotype" w:hAnsi="Palatino Linotype" w:cs="Traditional Arabic"/>
          <w:b/>
          <w:bCs/>
          <w:lang w:bidi="ar-AE"/>
        </w:rPr>
      </w:pPr>
    </w:p>
    <w:p w:rsidR="004969FF" w:rsidRDefault="004969FF" w:rsidP="00B71AF2">
      <w:pPr>
        <w:rPr>
          <w:rFonts w:ascii="Palatino Linotype" w:hAnsi="Palatino Linotype" w:cs="Traditional Arabic"/>
          <w:b/>
          <w:bCs/>
          <w:lang w:bidi="ar-AE"/>
        </w:rPr>
      </w:pPr>
    </w:p>
    <w:p w:rsidR="004969FF" w:rsidRDefault="004969FF" w:rsidP="00B71AF2">
      <w:pPr>
        <w:rPr>
          <w:rFonts w:ascii="Palatino Linotype" w:hAnsi="Palatino Linotype" w:cs="Traditional Arabic"/>
          <w:b/>
          <w:bCs/>
          <w:lang w:bidi="ar-AE"/>
        </w:rPr>
      </w:pPr>
    </w:p>
    <w:p w:rsidR="004969FF" w:rsidRDefault="004969FF" w:rsidP="00B71AF2">
      <w:pPr>
        <w:rPr>
          <w:rFonts w:ascii="Palatino Linotype" w:hAnsi="Palatino Linotype" w:cs="Traditional Arabic"/>
          <w:b/>
          <w:bCs/>
          <w:lang w:bidi="ar-AE"/>
        </w:rPr>
      </w:pPr>
    </w:p>
    <w:p w:rsidR="004969FF" w:rsidRDefault="004969FF" w:rsidP="00B71AF2">
      <w:pPr>
        <w:rPr>
          <w:rFonts w:ascii="Palatino Linotype" w:hAnsi="Palatino Linotype" w:cs="Traditional Arabic"/>
          <w:b/>
          <w:bCs/>
          <w:lang w:bidi="ar-AE"/>
        </w:rPr>
      </w:pPr>
    </w:p>
    <w:p w:rsidR="004969FF" w:rsidRDefault="004969FF" w:rsidP="00B71AF2">
      <w:pPr>
        <w:rPr>
          <w:rFonts w:ascii="Palatino Linotype" w:hAnsi="Palatino Linotype" w:cs="Traditional Arabic"/>
          <w:b/>
          <w:bCs/>
          <w:lang w:bidi="ar-AE"/>
        </w:rPr>
      </w:pPr>
    </w:p>
    <w:p w:rsidR="00FC01D8" w:rsidRPr="00B71AF2" w:rsidRDefault="008C4532" w:rsidP="00B71AF2">
      <w:pPr>
        <w:rPr>
          <w:rFonts w:ascii="Palatino Linotype" w:hAnsi="Palatino Linotype" w:cs="Traditional Arabic"/>
          <w:b/>
          <w:bCs/>
          <w:lang w:bidi="ar-AE"/>
        </w:rPr>
      </w:pPr>
      <w:r>
        <w:rPr>
          <w:rFonts w:ascii="Palatino Linotype" w:hAnsi="Palatino Linotype" w:cs="Traditional Arabic"/>
          <w:b/>
          <w:bCs/>
          <w:lang w:bidi="ar-AE"/>
        </w:rPr>
        <w:lastRenderedPageBreak/>
        <w:t xml:space="preserve">17- </w:t>
      </w:r>
      <w:r w:rsidR="00B71AF2" w:rsidRPr="00B71AF2">
        <w:rPr>
          <w:rFonts w:ascii="Palatino Linotype" w:hAnsi="Palatino Linotype" w:cs="Traditional Arabic"/>
          <w:b/>
          <w:bCs/>
          <w:lang w:bidi="ar-AE"/>
        </w:rPr>
        <w:t>HAYRA ÇAĞIRMAK</w:t>
      </w:r>
    </w:p>
    <w:p w:rsidR="00FC01D8" w:rsidRPr="000553AA" w:rsidRDefault="00FC01D8" w:rsidP="00FC01D8">
      <w:pPr>
        <w:ind w:firstLine="708"/>
        <w:jc w:val="right"/>
        <w:rPr>
          <w:rFonts w:ascii="Traditional Arabic" w:hAnsi="Traditional Arabic" w:cs="Traditional Arabic"/>
          <w:sz w:val="34"/>
          <w:szCs w:val="34"/>
          <w:rtl/>
        </w:rPr>
      </w:pPr>
      <w:r w:rsidRPr="000553AA">
        <w:rPr>
          <w:rFonts w:ascii="Traditional Arabic" w:hAnsi="Traditional Arabic" w:cs="Traditional Arabic"/>
          <w:sz w:val="34"/>
          <w:szCs w:val="34"/>
          <w:rtl/>
          <w:lang w:bidi="ar-AE"/>
        </w:rPr>
        <w:t>قَالَ رَسُولُ اللَّهِ صَلَّى اللَّهُ عَلَيْهِ وَسَلَّمَ: «</w:t>
      </w:r>
      <w:r w:rsidRPr="000553AA">
        <w:rPr>
          <w:rFonts w:ascii="Traditional Arabic" w:hAnsi="Traditional Arabic" w:cs="Traditional Arabic" w:hint="cs"/>
          <w:sz w:val="34"/>
          <w:szCs w:val="34"/>
          <w:rtl/>
          <w:lang w:bidi="ar-AE"/>
        </w:rPr>
        <w:t xml:space="preserve"> </w:t>
      </w:r>
      <w:r w:rsidRPr="000553AA">
        <w:rPr>
          <w:rFonts w:ascii="Traditional Arabic" w:hAnsi="Traditional Arabic" w:cs="Traditional Arabic"/>
          <w:sz w:val="34"/>
          <w:szCs w:val="34"/>
          <w:rtl/>
          <w:lang w:bidi="ar-AE"/>
        </w:rPr>
        <w:t>مَنْ دَعَا إِلَى هُدًى كَانَ لَهُ مِنَ الأَجْرِ مِثْلُ أُجُورِ مَنْ يَتَّبِعُهُ لَا يَنْقُصُ ذَلِكَ مِنْ أُجُورِهِمْ شَيْئًا وَمَنْ دَعَا إِلَى ضَلَالَةٍ كَانَ عَلَيْهِ مِنَ الإِثْمِ مِثْلُ آثَامِ مَنْ يَتَّبِعُهُ لَا يَنْقُصُ ذَلِكَ مِنْ آثَامِهِمْ شَيْئًا»</w:t>
      </w:r>
      <w:r w:rsidRPr="000553AA">
        <w:rPr>
          <w:rFonts w:ascii="Traditional Arabic" w:hAnsi="Traditional Arabic" w:cs="Traditional Arabic"/>
          <w:sz w:val="34"/>
          <w:szCs w:val="34"/>
          <w:rtl/>
        </w:rPr>
        <w:t>.</w:t>
      </w:r>
      <w:r w:rsidRPr="000553AA">
        <w:rPr>
          <w:rFonts w:ascii="Traditional Arabic" w:hAnsi="Traditional Arabic" w:cs="Traditional Arabic"/>
          <w:sz w:val="34"/>
          <w:szCs w:val="34"/>
        </w:rPr>
        <w:t xml:space="preserve"> </w:t>
      </w:r>
    </w:p>
    <w:p w:rsidR="00FC01D8" w:rsidRDefault="00FC01D8" w:rsidP="00662755">
      <w:pPr>
        <w:jc w:val="both"/>
        <w:rPr>
          <w:rFonts w:ascii="Palatino Linotype" w:hAnsi="Palatino Linotype" w:cs="Traditional Arabic"/>
        </w:rPr>
      </w:pPr>
      <w:proofErr w:type="spellStart"/>
      <w:r w:rsidRPr="00B35342">
        <w:rPr>
          <w:rFonts w:ascii="Palatino Linotype" w:hAnsi="Palatino Linotype" w:cs="Traditional Arabic"/>
          <w:lang w:bidi="ar-AE"/>
        </w:rPr>
        <w:t>Resûlullah</w:t>
      </w:r>
      <w:proofErr w:type="spellEnd"/>
      <w:r w:rsidRPr="00B35342">
        <w:rPr>
          <w:rFonts w:ascii="Palatino Linotype" w:hAnsi="Palatino Linotype" w:cs="Traditional Arabic"/>
          <w:lang w:bidi="ar-AE"/>
        </w:rPr>
        <w:t xml:space="preserve"> (</w:t>
      </w:r>
      <w:proofErr w:type="spellStart"/>
      <w:r w:rsidRPr="00B35342">
        <w:rPr>
          <w:rFonts w:ascii="Palatino Linotype" w:hAnsi="Palatino Linotype" w:cs="Traditional Arabic"/>
          <w:lang w:bidi="ar-AE"/>
        </w:rPr>
        <w:t>s.a.v</w:t>
      </w:r>
      <w:proofErr w:type="spellEnd"/>
      <w:r w:rsidRPr="00B35342">
        <w:rPr>
          <w:rFonts w:ascii="Palatino Linotype" w:hAnsi="Palatino Linotype" w:cs="Traditional Arabic"/>
          <w:lang w:bidi="ar-AE"/>
        </w:rPr>
        <w:t>) buyurmuştur: “Kim hidayete çağırırsa, bu çağrıya uyanların sevapları kadar sevap kazanır ve onların sevaplarından da hiçbir şey eksiltilmez. Kim de delalete çağırırsa, buna uyanların günahları kadar günah kazanır ve onların günahlarından da hiçbir şey eksiltilmez.”</w:t>
      </w:r>
      <w:r w:rsidR="00FA2983" w:rsidRPr="00B35342">
        <w:rPr>
          <w:rStyle w:val="DipnotBavurusu"/>
          <w:rFonts w:ascii="Palatino Linotype" w:hAnsi="Palatino Linotype" w:cs="Traditional Arabic"/>
          <w:lang w:bidi="ar-AE"/>
        </w:rPr>
        <w:footnoteReference w:id="87"/>
      </w:r>
      <w:r w:rsidRPr="00B35342">
        <w:rPr>
          <w:rFonts w:ascii="Palatino Linotype" w:hAnsi="Palatino Linotype" w:cs="Traditional Arabic"/>
          <w:lang w:bidi="ar-AE"/>
        </w:rPr>
        <w:t xml:space="preserve">  </w:t>
      </w:r>
    </w:p>
    <w:p w:rsidR="004969FF" w:rsidRDefault="004969FF" w:rsidP="008A2A2B">
      <w:pPr>
        <w:spacing w:after="120"/>
        <w:jc w:val="both"/>
        <w:rPr>
          <w:rFonts w:ascii="Palatino Linotype" w:hAnsi="Palatino Linotype" w:cs="Traditional Arabic"/>
          <w:b/>
          <w:bCs/>
        </w:rPr>
      </w:pPr>
    </w:p>
    <w:p w:rsidR="004969FF" w:rsidRDefault="004969FF" w:rsidP="008A2A2B">
      <w:pPr>
        <w:spacing w:after="120"/>
        <w:jc w:val="both"/>
        <w:rPr>
          <w:rFonts w:ascii="Palatino Linotype" w:hAnsi="Palatino Linotype" w:cs="Traditional Arabic"/>
          <w:b/>
          <w:bCs/>
        </w:rPr>
      </w:pPr>
    </w:p>
    <w:p w:rsidR="00BB6CAC" w:rsidRDefault="00BB6CAC" w:rsidP="008A2A2B">
      <w:pPr>
        <w:spacing w:after="120"/>
        <w:jc w:val="both"/>
        <w:rPr>
          <w:rFonts w:ascii="Palatino Linotype" w:hAnsi="Palatino Linotype" w:cs="Traditional Arabic"/>
          <w:b/>
          <w:bCs/>
        </w:rPr>
      </w:pPr>
    </w:p>
    <w:p w:rsidR="00BB6CAC" w:rsidRDefault="00BB6CAC" w:rsidP="008A2A2B">
      <w:pPr>
        <w:spacing w:after="120"/>
        <w:jc w:val="both"/>
        <w:rPr>
          <w:rFonts w:ascii="Palatino Linotype" w:hAnsi="Palatino Linotype" w:cs="Traditional Arabic"/>
          <w:b/>
          <w:bCs/>
        </w:rPr>
      </w:pPr>
    </w:p>
    <w:p w:rsidR="008C4532" w:rsidRPr="00766ED9" w:rsidRDefault="008C4532" w:rsidP="008C4532">
      <w:pPr>
        <w:jc w:val="both"/>
        <w:rPr>
          <w:rFonts w:ascii="Palatino Linotype" w:hAnsi="Palatino Linotype" w:cs="Traditional Arabic"/>
          <w:b/>
          <w:bCs/>
          <w:lang w:bidi="ar-AE"/>
        </w:rPr>
      </w:pPr>
      <w:r>
        <w:rPr>
          <w:rFonts w:ascii="Palatino Linotype" w:hAnsi="Palatino Linotype" w:cs="Traditional Arabic"/>
          <w:b/>
          <w:bCs/>
          <w:lang w:bidi="ar-AE"/>
        </w:rPr>
        <w:t xml:space="preserve">18- İYİLİK (SALİH AMEL) </w:t>
      </w:r>
    </w:p>
    <w:p w:rsidR="008C4532" w:rsidRPr="000553AA" w:rsidRDefault="008C4532" w:rsidP="008C4532">
      <w:pPr>
        <w:jc w:val="right"/>
        <w:rPr>
          <w:rFonts w:ascii="Traditional Arabic" w:hAnsi="Traditional Arabic" w:cs="Traditional Arabic"/>
          <w:sz w:val="34"/>
          <w:szCs w:val="34"/>
          <w:lang w:bidi="ar-AE"/>
        </w:rPr>
      </w:pPr>
      <w:r w:rsidRPr="000553AA">
        <w:rPr>
          <w:rFonts w:ascii="Traditional Arabic" w:hAnsi="Traditional Arabic" w:cs="Traditional Arabic"/>
          <w:sz w:val="34"/>
          <w:szCs w:val="34"/>
          <w:rtl/>
          <w:lang w:bidi="ar-AE"/>
        </w:rPr>
        <w:t>قَالَ النَّبِيّ صَلَّى اللهُ عَلَيْهِ وَسَلَّمَ: «كُلُّ مَعْرُوفٍ صَدَقَةٌ»</w:t>
      </w:r>
      <w:r w:rsidRPr="000553AA">
        <w:rPr>
          <w:rFonts w:ascii="Traditional Arabic" w:hAnsi="Traditional Arabic" w:cs="Traditional Arabic"/>
          <w:sz w:val="34"/>
          <w:szCs w:val="34"/>
          <w:rtl/>
        </w:rPr>
        <w:t>.</w:t>
      </w:r>
    </w:p>
    <w:p w:rsidR="008C4532" w:rsidRPr="00B35342" w:rsidRDefault="008C4532" w:rsidP="008C4532">
      <w:pPr>
        <w:jc w:val="both"/>
        <w:rPr>
          <w:rFonts w:ascii="Palatino Linotype" w:hAnsi="Palatino Linotype" w:cs="Traditional Arabic"/>
          <w:lang w:bidi="ar-AE"/>
        </w:rPr>
      </w:pPr>
      <w:proofErr w:type="spellStart"/>
      <w:r w:rsidRPr="00B35342">
        <w:rPr>
          <w:rFonts w:ascii="Palatino Linotype" w:hAnsi="Palatino Linotype" w:cs="Traditional Arabic"/>
          <w:lang w:bidi="ar-AE"/>
        </w:rPr>
        <w:t>Resûlullah</w:t>
      </w:r>
      <w:proofErr w:type="spellEnd"/>
      <w:r w:rsidRPr="00B35342">
        <w:rPr>
          <w:rFonts w:ascii="Palatino Linotype" w:hAnsi="Palatino Linotype" w:cs="Traditional Arabic"/>
          <w:lang w:bidi="ar-AE"/>
        </w:rPr>
        <w:t xml:space="preserve"> (</w:t>
      </w:r>
      <w:proofErr w:type="spellStart"/>
      <w:r w:rsidRPr="00B35342">
        <w:rPr>
          <w:rFonts w:ascii="Palatino Linotype" w:hAnsi="Palatino Linotype" w:cs="Traditional Arabic"/>
          <w:lang w:bidi="ar-AE"/>
        </w:rPr>
        <w:t>s.a.v</w:t>
      </w:r>
      <w:proofErr w:type="spellEnd"/>
      <w:r w:rsidRPr="00B35342">
        <w:rPr>
          <w:rFonts w:ascii="Palatino Linotype" w:hAnsi="Palatino Linotype" w:cs="Traditional Arabic"/>
          <w:lang w:bidi="ar-AE"/>
        </w:rPr>
        <w:t>) buyurmuştur: “Her iyilik, sadakadır.”</w:t>
      </w:r>
      <w:r w:rsidRPr="00B35342">
        <w:rPr>
          <w:rStyle w:val="DipnotBavurusu"/>
          <w:rFonts w:ascii="Palatino Linotype" w:hAnsi="Palatino Linotype" w:cs="Traditional Arabic"/>
          <w:lang w:bidi="ar-AE"/>
        </w:rPr>
        <w:footnoteReference w:id="88"/>
      </w:r>
      <w:r w:rsidRPr="00B35342">
        <w:rPr>
          <w:rFonts w:ascii="Palatino Linotype" w:hAnsi="Palatino Linotype" w:cs="Traditional Arabic"/>
          <w:lang w:bidi="ar-AE"/>
        </w:rPr>
        <w:t xml:space="preserve"> </w:t>
      </w:r>
    </w:p>
    <w:p w:rsidR="004969FF" w:rsidRDefault="004969FF" w:rsidP="005C7D40">
      <w:pPr>
        <w:jc w:val="both"/>
        <w:rPr>
          <w:rFonts w:ascii="Palatino Linotype" w:hAnsi="Palatino Linotype" w:cs="Traditional Arabic"/>
          <w:b/>
          <w:bCs/>
          <w:lang w:bidi="ar-AE"/>
        </w:rPr>
      </w:pPr>
    </w:p>
    <w:p w:rsidR="008C4532" w:rsidRDefault="008C4532" w:rsidP="005C7D40">
      <w:pPr>
        <w:jc w:val="both"/>
        <w:rPr>
          <w:rFonts w:ascii="Palatino Linotype" w:hAnsi="Palatino Linotype" w:cs="Traditional Arabic"/>
          <w:b/>
          <w:bCs/>
          <w:lang w:bidi="ar-AE"/>
        </w:rPr>
      </w:pPr>
    </w:p>
    <w:p w:rsidR="008C4532" w:rsidRDefault="008C4532" w:rsidP="005C7D40">
      <w:pPr>
        <w:jc w:val="both"/>
        <w:rPr>
          <w:rFonts w:ascii="Palatino Linotype" w:hAnsi="Palatino Linotype" w:cs="Traditional Arabic"/>
          <w:b/>
          <w:bCs/>
          <w:lang w:bidi="ar-AE"/>
        </w:rPr>
      </w:pPr>
    </w:p>
    <w:p w:rsidR="00662755" w:rsidRPr="00662755" w:rsidRDefault="008C4532" w:rsidP="00662755">
      <w:pPr>
        <w:jc w:val="both"/>
        <w:rPr>
          <w:rFonts w:ascii="Palatino Linotype" w:hAnsi="Palatino Linotype" w:cs="Traditional Arabic"/>
          <w:b/>
          <w:bCs/>
        </w:rPr>
      </w:pPr>
      <w:r>
        <w:rPr>
          <w:rFonts w:ascii="Palatino Linotype" w:hAnsi="Palatino Linotype" w:cs="Traditional Arabic"/>
          <w:b/>
          <w:bCs/>
        </w:rPr>
        <w:lastRenderedPageBreak/>
        <w:t xml:space="preserve">19- </w:t>
      </w:r>
      <w:r w:rsidR="00662755" w:rsidRPr="00662755">
        <w:rPr>
          <w:rFonts w:ascii="Palatino Linotype" w:hAnsi="Palatino Linotype" w:cs="Traditional Arabic"/>
          <w:b/>
          <w:bCs/>
        </w:rPr>
        <w:t>YEDİ ZÜMRE</w:t>
      </w:r>
    </w:p>
    <w:p w:rsidR="00FC01D8" w:rsidRPr="000553AA" w:rsidRDefault="00FC01D8" w:rsidP="00FC01D8">
      <w:pPr>
        <w:spacing w:after="120"/>
        <w:jc w:val="right"/>
        <w:rPr>
          <w:rFonts w:ascii="Traditional Arabic" w:hAnsi="Traditional Arabic" w:cs="Traditional Arabic"/>
          <w:sz w:val="34"/>
          <w:szCs w:val="34"/>
        </w:rPr>
      </w:pPr>
      <w:r w:rsidRPr="00B35342">
        <w:rPr>
          <w:rFonts w:ascii="Traditional Arabic" w:hAnsi="Traditional Arabic" w:cs="Traditional Arabic"/>
          <w:b/>
          <w:bCs/>
          <w:sz w:val="24"/>
          <w:szCs w:val="24"/>
        </w:rPr>
        <w:t xml:space="preserve">  </w:t>
      </w:r>
      <w:r w:rsidRPr="000553AA">
        <w:rPr>
          <w:rFonts w:ascii="Traditional Arabic" w:hAnsi="Traditional Arabic" w:cs="Traditional Arabic"/>
          <w:sz w:val="34"/>
          <w:szCs w:val="34"/>
          <w:rtl/>
        </w:rPr>
        <w:t>قَالَ رَسُول اللَّهِ صَلَّى اللهُ عَلَيْهِ وَسَلَّمَ: « سَبْعَةٌ يُظِلُّهُمْ اللَّهُ عَزَّ وَجَلَّ يَوْمَ الْقِيَامَةِ يَوْمَ لَا ظِلَّ إِلَّا ظِلُّهُ إِمَامٌ عَادِلٌ وَشَابٌّ نَشَأَ فِي عِبَادَةِ اللَّهِ عَزَّ وَجَلَّ وَرَجُلٌ</w:t>
      </w:r>
      <w:r w:rsidRPr="000553AA">
        <w:rPr>
          <w:rFonts w:ascii="Traditional Arabic" w:hAnsi="Traditional Arabic" w:cs="Traditional Arabic" w:hint="cs"/>
          <w:sz w:val="34"/>
          <w:szCs w:val="34"/>
          <w:rtl/>
        </w:rPr>
        <w:t xml:space="preserve"> </w:t>
      </w:r>
      <w:r w:rsidRPr="000553AA">
        <w:rPr>
          <w:rFonts w:ascii="Traditional Arabic" w:hAnsi="Traditional Arabic" w:cs="Traditional Arabic"/>
          <w:sz w:val="34"/>
          <w:szCs w:val="34"/>
          <w:rtl/>
        </w:rPr>
        <w:t xml:space="preserve"> ذَكَرَ اللَّهَ</w:t>
      </w:r>
      <w:r w:rsidRPr="000553AA">
        <w:rPr>
          <w:rFonts w:ascii="Traditional Arabic" w:hAnsi="Traditional Arabic" w:cs="Traditional Arabic" w:hint="cs"/>
          <w:sz w:val="34"/>
          <w:szCs w:val="34"/>
          <w:rtl/>
        </w:rPr>
        <w:t xml:space="preserve"> </w:t>
      </w:r>
      <w:r w:rsidRPr="000553AA">
        <w:rPr>
          <w:rFonts w:ascii="Traditional Arabic" w:hAnsi="Traditional Arabic" w:cs="Traditional Arabic"/>
          <w:sz w:val="34"/>
          <w:szCs w:val="34"/>
          <w:rtl/>
        </w:rPr>
        <w:t xml:space="preserve"> فِي خَلَاءٍ </w:t>
      </w:r>
      <w:r w:rsidRPr="000553AA">
        <w:rPr>
          <w:rFonts w:ascii="Traditional Arabic" w:hAnsi="Traditional Arabic" w:cs="Traditional Arabic" w:hint="cs"/>
          <w:sz w:val="34"/>
          <w:szCs w:val="34"/>
          <w:rtl/>
        </w:rPr>
        <w:t xml:space="preserve"> </w:t>
      </w:r>
      <w:r w:rsidRPr="000553AA">
        <w:rPr>
          <w:rFonts w:ascii="Traditional Arabic" w:hAnsi="Traditional Arabic" w:cs="Traditional Arabic"/>
          <w:sz w:val="34"/>
          <w:szCs w:val="34"/>
          <w:rtl/>
        </w:rPr>
        <w:t>فَفَاضَتْ عَيْنَاهُ</w:t>
      </w:r>
      <w:r w:rsidRPr="000553AA">
        <w:rPr>
          <w:rFonts w:ascii="Traditional Arabic" w:hAnsi="Traditional Arabic" w:cs="Traditional Arabic" w:hint="cs"/>
          <w:sz w:val="34"/>
          <w:szCs w:val="34"/>
          <w:rtl/>
        </w:rPr>
        <w:t xml:space="preserve"> </w:t>
      </w:r>
      <w:r w:rsidRPr="000553AA">
        <w:rPr>
          <w:rFonts w:ascii="Traditional Arabic" w:hAnsi="Traditional Arabic" w:cs="Traditional Arabic"/>
          <w:sz w:val="34"/>
          <w:szCs w:val="34"/>
          <w:rtl/>
        </w:rPr>
        <w:t xml:space="preserve"> وَرَجُلٌ </w:t>
      </w:r>
      <w:r w:rsidRPr="000553AA">
        <w:rPr>
          <w:rFonts w:ascii="Traditional Arabic" w:hAnsi="Traditional Arabic" w:cs="Traditional Arabic" w:hint="cs"/>
          <w:sz w:val="34"/>
          <w:szCs w:val="34"/>
          <w:rtl/>
        </w:rPr>
        <w:t xml:space="preserve"> </w:t>
      </w:r>
      <w:r w:rsidRPr="000553AA">
        <w:rPr>
          <w:rFonts w:ascii="Traditional Arabic" w:hAnsi="Traditional Arabic" w:cs="Traditional Arabic"/>
          <w:sz w:val="34"/>
          <w:szCs w:val="34"/>
          <w:rtl/>
        </w:rPr>
        <w:t>كَانَ قَلْبُهُ</w:t>
      </w:r>
      <w:r w:rsidRPr="000553AA">
        <w:rPr>
          <w:rFonts w:ascii="Traditional Arabic" w:hAnsi="Traditional Arabic" w:cs="Traditional Arabic" w:hint="cs"/>
          <w:sz w:val="34"/>
          <w:szCs w:val="34"/>
          <w:rtl/>
        </w:rPr>
        <w:t xml:space="preserve"> </w:t>
      </w:r>
      <w:r w:rsidRPr="000553AA">
        <w:rPr>
          <w:rFonts w:ascii="Traditional Arabic" w:hAnsi="Traditional Arabic" w:cs="Traditional Arabic"/>
          <w:sz w:val="34"/>
          <w:szCs w:val="34"/>
          <w:rtl/>
        </w:rPr>
        <w:t xml:space="preserve"> مُعَلَّقًا فِي الْمَسْجِدِ وَرَجُلَانِ تَحَابَّا فِي اللَّهِ عَزَّ وَجَلَّ وَرَجُلٌ دَعَتْهُ امْرَأَةٌ ذَاتُ مَنْصِبٍ وَجَمَالٍ إِلَى نَفْسِهَا فَقَالَ إِنِّي أَخَافُ اللَّهَ عَزَّ وَجَلَّ وَرَجُلٌ تَصَدَّقَ بِصَدَقَةٍ فَأَخْفَاهَا حَتَّى لَا تَعْلَمَ شِمَالُهُ مَا صَنَعَتْ يَمِينُهُ».</w:t>
      </w:r>
    </w:p>
    <w:p w:rsidR="00FC01D8" w:rsidRDefault="00FC01D8" w:rsidP="00FA2983">
      <w:pPr>
        <w:spacing w:after="120"/>
        <w:jc w:val="both"/>
        <w:rPr>
          <w:rFonts w:ascii="Palatino Linotype" w:hAnsi="Palatino Linotype" w:cs="Traditional Arabic"/>
          <w:lang w:bidi="ar-AE"/>
        </w:rPr>
      </w:pPr>
      <w:proofErr w:type="spellStart"/>
      <w:r w:rsidRPr="00B35342">
        <w:rPr>
          <w:rFonts w:ascii="Palatino Linotype" w:hAnsi="Palatino Linotype" w:cs="Traditional Arabic"/>
          <w:lang w:bidi="ar-AE"/>
        </w:rPr>
        <w:t>Resûlullah</w:t>
      </w:r>
      <w:proofErr w:type="spellEnd"/>
      <w:r w:rsidRPr="00B35342">
        <w:rPr>
          <w:rFonts w:ascii="Palatino Linotype" w:hAnsi="Palatino Linotype" w:cs="Traditional Arabic"/>
          <w:lang w:bidi="ar-AE"/>
        </w:rPr>
        <w:t xml:space="preserve"> (</w:t>
      </w:r>
      <w:proofErr w:type="spellStart"/>
      <w:r w:rsidRPr="00B35342">
        <w:rPr>
          <w:rFonts w:ascii="Palatino Linotype" w:hAnsi="Palatino Linotype" w:cs="Traditional Arabic"/>
          <w:lang w:bidi="ar-AE"/>
        </w:rPr>
        <w:t>s.a.v</w:t>
      </w:r>
      <w:proofErr w:type="spellEnd"/>
      <w:r w:rsidRPr="00B35342">
        <w:rPr>
          <w:rFonts w:ascii="Palatino Linotype" w:hAnsi="Palatino Linotype" w:cs="Traditional Arabic"/>
          <w:lang w:bidi="ar-AE"/>
        </w:rPr>
        <w:t xml:space="preserve">) buyurmuştur: “Allah </w:t>
      </w:r>
      <w:proofErr w:type="spellStart"/>
      <w:r w:rsidRPr="00B35342">
        <w:rPr>
          <w:rFonts w:ascii="Palatino Linotype" w:hAnsi="Palatino Linotype" w:cs="Traditional Arabic"/>
          <w:lang w:bidi="ar-AE"/>
        </w:rPr>
        <w:t>Teâla</w:t>
      </w:r>
      <w:proofErr w:type="spellEnd"/>
      <w:r w:rsidRPr="00B35342">
        <w:rPr>
          <w:rFonts w:ascii="Palatino Linotype" w:hAnsi="Palatino Linotype" w:cs="Traditional Arabic"/>
          <w:lang w:bidi="ar-AE"/>
        </w:rPr>
        <w:t xml:space="preserve">, kıyamet gününde kendi gölgesinden başka hiçbir gölgenin bulunmadığı o günde, şu yedi grup insanı (arşının) gölgesinde gölgelendirecektir. </w:t>
      </w:r>
      <w:proofErr w:type="gramStart"/>
      <w:r w:rsidRPr="00B35342">
        <w:rPr>
          <w:rFonts w:ascii="Palatino Linotype" w:hAnsi="Palatino Linotype" w:cs="Traditional Arabic"/>
          <w:lang w:bidi="ar-AE"/>
        </w:rPr>
        <w:t xml:space="preserve">Bunlar: Âdil yönetici, Allah </w:t>
      </w:r>
      <w:proofErr w:type="spellStart"/>
      <w:r w:rsidRPr="00B35342">
        <w:rPr>
          <w:rFonts w:ascii="Palatino Linotype" w:hAnsi="Palatino Linotype" w:cs="Traditional Arabic"/>
          <w:lang w:bidi="ar-AE"/>
        </w:rPr>
        <w:t>Teâla’ya</w:t>
      </w:r>
      <w:proofErr w:type="spellEnd"/>
      <w:r w:rsidRPr="00B35342">
        <w:rPr>
          <w:rFonts w:ascii="Palatino Linotype" w:hAnsi="Palatino Linotype" w:cs="Traditional Arabic"/>
          <w:lang w:bidi="ar-AE"/>
        </w:rPr>
        <w:t xml:space="preserve"> ibadet ile yetişip büyüyen genç, yalnız başına Allah’ı zikredip gözyaşı döken kişi, gönlü mescitlere bağlı olan kişi, birbirlerini Allah </w:t>
      </w:r>
      <w:proofErr w:type="spellStart"/>
      <w:r w:rsidRPr="00B35342">
        <w:rPr>
          <w:rFonts w:ascii="Palatino Linotype" w:hAnsi="Palatino Linotype" w:cs="Traditional Arabic"/>
          <w:lang w:bidi="ar-AE"/>
        </w:rPr>
        <w:t>Teâla</w:t>
      </w:r>
      <w:proofErr w:type="spellEnd"/>
      <w:r w:rsidRPr="00B35342">
        <w:rPr>
          <w:rFonts w:ascii="Palatino Linotype" w:hAnsi="Palatino Linotype" w:cs="Traditional Arabic"/>
          <w:lang w:bidi="ar-AE"/>
        </w:rPr>
        <w:t xml:space="preserve"> için seven kişiler, güzel olan ve mevki sahibi bir kadının gayrimeşru ilişki teklifine “Ben Allah’tan korkarım” diye karşılık veren adam, sağ elinin ne verdiğini sol elinin bilemeyeceği kadar gizli sadaka veren kimse.”</w:t>
      </w:r>
      <w:proofErr w:type="gramEnd"/>
      <w:r w:rsidR="00FA2983" w:rsidRPr="00B35342">
        <w:rPr>
          <w:rStyle w:val="DipnotBavurusu"/>
          <w:rFonts w:ascii="Palatino Linotype" w:hAnsi="Palatino Linotype" w:cs="Traditional Arabic"/>
          <w:lang w:bidi="ar-AE"/>
        </w:rPr>
        <w:footnoteReference w:id="89"/>
      </w:r>
      <w:r w:rsidRPr="00B35342">
        <w:rPr>
          <w:rFonts w:ascii="Palatino Linotype" w:hAnsi="Palatino Linotype" w:cs="Traditional Arabic"/>
          <w:lang w:bidi="ar-AE"/>
        </w:rPr>
        <w:t xml:space="preserve"> </w:t>
      </w:r>
    </w:p>
    <w:p w:rsidR="004F6E50" w:rsidRDefault="004F6E50" w:rsidP="00662755">
      <w:pPr>
        <w:spacing w:after="120"/>
        <w:jc w:val="both"/>
        <w:rPr>
          <w:rFonts w:ascii="Palatino Linotype" w:hAnsi="Palatino Linotype" w:cs="Traditional Arabic"/>
          <w:b/>
          <w:bCs/>
          <w:lang w:bidi="ar-AE"/>
        </w:rPr>
      </w:pPr>
    </w:p>
    <w:p w:rsidR="004969FF" w:rsidRDefault="004969FF" w:rsidP="00662755">
      <w:pPr>
        <w:spacing w:after="120"/>
        <w:jc w:val="both"/>
        <w:rPr>
          <w:rFonts w:ascii="Palatino Linotype" w:hAnsi="Palatino Linotype" w:cs="Traditional Arabic"/>
          <w:b/>
          <w:bCs/>
          <w:lang w:bidi="ar-AE"/>
        </w:rPr>
      </w:pPr>
    </w:p>
    <w:p w:rsidR="004969FF" w:rsidRDefault="004969FF" w:rsidP="00662755">
      <w:pPr>
        <w:spacing w:after="120"/>
        <w:jc w:val="both"/>
        <w:rPr>
          <w:rFonts w:ascii="Palatino Linotype" w:hAnsi="Palatino Linotype" w:cs="Traditional Arabic"/>
          <w:b/>
          <w:bCs/>
          <w:lang w:bidi="ar-AE"/>
        </w:rPr>
      </w:pPr>
    </w:p>
    <w:p w:rsidR="004969FF" w:rsidRDefault="004969FF" w:rsidP="00662755">
      <w:pPr>
        <w:spacing w:after="120"/>
        <w:jc w:val="both"/>
        <w:rPr>
          <w:rFonts w:ascii="Palatino Linotype" w:hAnsi="Palatino Linotype" w:cs="Traditional Arabic"/>
          <w:b/>
          <w:bCs/>
          <w:lang w:bidi="ar-AE"/>
        </w:rPr>
      </w:pPr>
    </w:p>
    <w:p w:rsidR="004969FF" w:rsidRDefault="004969FF" w:rsidP="00662755">
      <w:pPr>
        <w:spacing w:after="120"/>
        <w:jc w:val="both"/>
        <w:rPr>
          <w:rFonts w:ascii="Palatino Linotype" w:hAnsi="Palatino Linotype" w:cs="Traditional Arabic"/>
          <w:b/>
          <w:bCs/>
          <w:lang w:bidi="ar-AE"/>
        </w:rPr>
      </w:pPr>
    </w:p>
    <w:p w:rsidR="008C4532" w:rsidRPr="00096DCF" w:rsidRDefault="008C4532" w:rsidP="008C4532">
      <w:pPr>
        <w:spacing w:after="120"/>
        <w:jc w:val="both"/>
        <w:rPr>
          <w:rFonts w:ascii="Palatino Linotype" w:hAnsi="Palatino Linotype" w:cs="Traditional Arabic"/>
          <w:b/>
          <w:bCs/>
        </w:rPr>
      </w:pPr>
      <w:r>
        <w:rPr>
          <w:rFonts w:ascii="Palatino Linotype" w:hAnsi="Palatino Linotype" w:cs="Traditional Arabic"/>
          <w:b/>
          <w:bCs/>
        </w:rPr>
        <w:lastRenderedPageBreak/>
        <w:t xml:space="preserve">20- </w:t>
      </w:r>
      <w:r w:rsidRPr="00096DCF">
        <w:rPr>
          <w:rFonts w:ascii="Palatino Linotype" w:hAnsi="Palatino Linotype" w:cs="Traditional Arabic"/>
          <w:b/>
          <w:bCs/>
        </w:rPr>
        <w:t>MÜSLÜMANIN TANIMI</w:t>
      </w:r>
    </w:p>
    <w:p w:rsidR="008C4532" w:rsidRPr="000553AA" w:rsidRDefault="008C4532" w:rsidP="008C4532">
      <w:pPr>
        <w:spacing w:after="120"/>
        <w:jc w:val="right"/>
        <w:rPr>
          <w:rFonts w:ascii="Traditional Arabic" w:hAnsi="Traditional Arabic" w:cs="Traditional Arabic"/>
          <w:sz w:val="34"/>
          <w:szCs w:val="34"/>
          <w:rtl/>
        </w:rPr>
      </w:pPr>
      <w:r w:rsidRPr="000553AA">
        <w:rPr>
          <w:rFonts w:ascii="Traditional Arabic" w:hAnsi="Traditional Arabic" w:cs="Traditional Arabic"/>
          <w:sz w:val="34"/>
          <w:szCs w:val="34"/>
          <w:rtl/>
        </w:rPr>
        <w:t>قَالَ رَسُول اللَّهِ صَلَّى اللهُ عَلَيْهِ وَسَلَّمَ: «الْمُسْلِمُ مَنْ سَلِمَ الْمُسْلِمُونَ مِنْ لِسَانِهِ وَيَدِهِ، وَالْمُهَاجِرُ مَنْ هَجَرَ مَا نَهَى اللَّهُ عَنْهُ».</w:t>
      </w:r>
      <w:r w:rsidRPr="000553AA">
        <w:rPr>
          <w:rFonts w:ascii="Traditional Arabic" w:hAnsi="Traditional Arabic" w:cs="Traditional Arabic"/>
          <w:sz w:val="34"/>
          <w:szCs w:val="34"/>
        </w:rPr>
        <w:t xml:space="preserve"> </w:t>
      </w:r>
    </w:p>
    <w:p w:rsidR="008C4532" w:rsidRPr="00B35342" w:rsidRDefault="008C4532" w:rsidP="008C4532">
      <w:pPr>
        <w:spacing w:after="120"/>
        <w:jc w:val="both"/>
        <w:rPr>
          <w:rFonts w:ascii="Palatino Linotype" w:hAnsi="Palatino Linotype" w:cs="Traditional Arabic"/>
        </w:rPr>
      </w:pPr>
      <w:proofErr w:type="spellStart"/>
      <w:r w:rsidRPr="00B35342">
        <w:rPr>
          <w:rFonts w:ascii="Palatino Linotype" w:hAnsi="Palatino Linotype" w:cs="Traditional Arabic"/>
          <w:lang w:bidi="ar-AE"/>
        </w:rPr>
        <w:t>Resûlullah</w:t>
      </w:r>
      <w:proofErr w:type="spellEnd"/>
      <w:r w:rsidRPr="00B35342">
        <w:rPr>
          <w:rFonts w:ascii="Palatino Linotype" w:hAnsi="Palatino Linotype" w:cs="Traditional Arabic"/>
          <w:lang w:bidi="ar-AE"/>
        </w:rPr>
        <w:t xml:space="preserve"> (</w:t>
      </w:r>
      <w:proofErr w:type="spellStart"/>
      <w:r w:rsidRPr="00B35342">
        <w:rPr>
          <w:rFonts w:ascii="Palatino Linotype" w:hAnsi="Palatino Linotype" w:cs="Traditional Arabic"/>
          <w:lang w:bidi="ar-AE"/>
        </w:rPr>
        <w:t>s.a.v</w:t>
      </w:r>
      <w:proofErr w:type="spellEnd"/>
      <w:r w:rsidRPr="00B35342">
        <w:rPr>
          <w:rFonts w:ascii="Palatino Linotype" w:hAnsi="Palatino Linotype" w:cs="Traditional Arabic"/>
          <w:lang w:bidi="ar-AE"/>
        </w:rPr>
        <w:t>) buyurmuştur: “Müslüman, dilinden ve elinden diğer Müslümanların selamette olduğu kimsedir. Muhacir ise Allah’ın yasakladığı şeylerden uzak duran kimsedir.”</w:t>
      </w:r>
      <w:r w:rsidRPr="00B35342">
        <w:rPr>
          <w:rStyle w:val="DipnotBavurusu"/>
          <w:rFonts w:ascii="Palatino Linotype" w:hAnsi="Palatino Linotype" w:cs="Traditional Arabic"/>
          <w:lang w:bidi="ar-AE"/>
        </w:rPr>
        <w:footnoteReference w:id="90"/>
      </w:r>
      <w:r w:rsidRPr="00B35342">
        <w:rPr>
          <w:rFonts w:ascii="Palatino Linotype" w:hAnsi="Palatino Linotype" w:cs="Traditional Arabic"/>
          <w:lang w:bidi="ar-AE"/>
        </w:rPr>
        <w:t xml:space="preserve"> </w:t>
      </w:r>
    </w:p>
    <w:p w:rsidR="004969FF" w:rsidRDefault="004969FF" w:rsidP="00662755">
      <w:pPr>
        <w:spacing w:after="120"/>
        <w:jc w:val="both"/>
        <w:rPr>
          <w:rFonts w:ascii="Palatino Linotype" w:hAnsi="Palatino Linotype" w:cs="Traditional Arabic"/>
          <w:b/>
          <w:bCs/>
          <w:lang w:bidi="ar-AE"/>
        </w:rPr>
      </w:pPr>
    </w:p>
    <w:p w:rsidR="004969FF" w:rsidRDefault="004969FF" w:rsidP="00662755">
      <w:pPr>
        <w:spacing w:after="120"/>
        <w:jc w:val="both"/>
        <w:rPr>
          <w:rFonts w:ascii="Palatino Linotype" w:hAnsi="Palatino Linotype" w:cs="Traditional Arabic"/>
          <w:b/>
          <w:bCs/>
          <w:lang w:bidi="ar-AE"/>
        </w:rPr>
      </w:pPr>
    </w:p>
    <w:p w:rsidR="004969FF" w:rsidRDefault="004969FF" w:rsidP="00662755">
      <w:pPr>
        <w:spacing w:after="120"/>
        <w:jc w:val="both"/>
        <w:rPr>
          <w:rFonts w:ascii="Palatino Linotype" w:hAnsi="Palatino Linotype" w:cs="Traditional Arabic"/>
          <w:b/>
          <w:bCs/>
          <w:lang w:bidi="ar-AE"/>
        </w:rPr>
      </w:pPr>
    </w:p>
    <w:p w:rsidR="004969FF" w:rsidRDefault="004969FF" w:rsidP="00662755">
      <w:pPr>
        <w:spacing w:after="120"/>
        <w:jc w:val="both"/>
        <w:rPr>
          <w:rFonts w:ascii="Palatino Linotype" w:hAnsi="Palatino Linotype" w:cs="Traditional Arabic"/>
          <w:b/>
          <w:bCs/>
          <w:lang w:bidi="ar-AE"/>
        </w:rPr>
      </w:pPr>
    </w:p>
    <w:p w:rsidR="00662755" w:rsidRPr="00662755" w:rsidRDefault="008C4532" w:rsidP="00662755">
      <w:pPr>
        <w:spacing w:after="120"/>
        <w:jc w:val="both"/>
        <w:rPr>
          <w:rFonts w:ascii="Palatino Linotype" w:hAnsi="Palatino Linotype" w:cs="Traditional Arabic"/>
          <w:b/>
          <w:bCs/>
          <w:lang w:bidi="ar-AE"/>
        </w:rPr>
      </w:pPr>
      <w:r>
        <w:rPr>
          <w:rFonts w:ascii="Palatino Linotype" w:hAnsi="Palatino Linotype" w:cs="Traditional Arabic"/>
          <w:b/>
          <w:bCs/>
          <w:lang w:bidi="ar-AE"/>
        </w:rPr>
        <w:t xml:space="preserve">21- </w:t>
      </w:r>
      <w:r w:rsidR="00662755" w:rsidRPr="00662755">
        <w:rPr>
          <w:rFonts w:ascii="Palatino Linotype" w:hAnsi="Palatino Linotype" w:cs="Traditional Arabic"/>
          <w:b/>
          <w:bCs/>
          <w:lang w:bidi="ar-AE"/>
        </w:rPr>
        <w:t>İLMİ GİZLEMEMEK</w:t>
      </w:r>
    </w:p>
    <w:p w:rsidR="00FC01D8" w:rsidRPr="000553AA" w:rsidRDefault="00FC01D8" w:rsidP="00FC01D8">
      <w:pPr>
        <w:spacing w:after="240"/>
        <w:jc w:val="right"/>
        <w:rPr>
          <w:rFonts w:ascii="Traditional Arabic" w:hAnsi="Traditional Arabic" w:cs="Traditional Arabic"/>
          <w:sz w:val="34"/>
          <w:szCs w:val="34"/>
        </w:rPr>
      </w:pPr>
      <w:r w:rsidRPr="000553AA">
        <w:rPr>
          <w:rFonts w:ascii="Traditional Arabic" w:hAnsi="Traditional Arabic" w:cs="Traditional Arabic"/>
          <w:sz w:val="34"/>
          <w:szCs w:val="34"/>
          <w:rtl/>
          <w:lang w:bidi="ar-AE"/>
        </w:rPr>
        <w:t>قَالَ رَسُولُ اللَّهِ صَلَّى اللَّهُ عَلَيْهِ وَسَلَّمَ: «مَنْ سُئِلَ عَنْ عِلْمٍ عَلِمَهُ ثُمَّ كَتَمَهُ أُلْجِمَ يَوْمَ القِيَامَةِ بِلِجَامٍ مِنْ نَارٍ</w:t>
      </w:r>
      <w:r w:rsidRPr="000553AA">
        <w:rPr>
          <w:rFonts w:ascii="Traditional Arabic" w:hAnsi="Traditional Arabic" w:cs="Traditional Arabic"/>
          <w:sz w:val="34"/>
          <w:szCs w:val="34"/>
          <w:rtl/>
        </w:rPr>
        <w:t>».</w:t>
      </w:r>
    </w:p>
    <w:p w:rsidR="00FC01D8" w:rsidRDefault="00FC01D8" w:rsidP="00FA2983">
      <w:pPr>
        <w:spacing w:after="240"/>
        <w:jc w:val="both"/>
        <w:rPr>
          <w:rFonts w:ascii="Palatino Linotype" w:hAnsi="Palatino Linotype" w:cs="Traditional Arabic"/>
          <w:lang w:bidi="ar-AE"/>
        </w:rPr>
      </w:pPr>
      <w:proofErr w:type="spellStart"/>
      <w:r w:rsidRPr="00B35342">
        <w:rPr>
          <w:rFonts w:ascii="Palatino Linotype" w:hAnsi="Palatino Linotype" w:cs="Traditional Arabic"/>
          <w:lang w:bidi="ar-AE"/>
        </w:rPr>
        <w:t>Resûlullah</w:t>
      </w:r>
      <w:proofErr w:type="spellEnd"/>
      <w:r w:rsidRPr="00B35342">
        <w:rPr>
          <w:rFonts w:ascii="Palatino Linotype" w:hAnsi="Palatino Linotype" w:cs="Traditional Arabic"/>
          <w:lang w:bidi="ar-AE"/>
        </w:rPr>
        <w:t xml:space="preserve"> (</w:t>
      </w:r>
      <w:proofErr w:type="spellStart"/>
      <w:r w:rsidRPr="00B35342">
        <w:rPr>
          <w:rFonts w:ascii="Palatino Linotype" w:hAnsi="Palatino Linotype" w:cs="Traditional Arabic"/>
          <w:lang w:bidi="ar-AE"/>
        </w:rPr>
        <w:t>s.a.v</w:t>
      </w:r>
      <w:proofErr w:type="spellEnd"/>
      <w:r w:rsidRPr="00B35342">
        <w:rPr>
          <w:rFonts w:ascii="Palatino Linotype" w:hAnsi="Palatino Linotype" w:cs="Traditional Arabic"/>
          <w:lang w:bidi="ar-AE"/>
        </w:rPr>
        <w:t>) buyurmuştur: “Kime bir bildiği bilgi sorulur da o bunu gizli tutarsa, kıyamet gününde ateşten bir gem ile gemlenir.”</w:t>
      </w:r>
      <w:r w:rsidR="00FA2983" w:rsidRPr="00B35342">
        <w:rPr>
          <w:rStyle w:val="DipnotBavurusu"/>
          <w:rFonts w:ascii="Palatino Linotype" w:hAnsi="Palatino Linotype" w:cs="Traditional Arabic"/>
          <w:lang w:bidi="ar-AE"/>
        </w:rPr>
        <w:footnoteReference w:id="91"/>
      </w:r>
      <w:r w:rsidRPr="00B35342">
        <w:rPr>
          <w:rFonts w:ascii="Palatino Linotype" w:hAnsi="Palatino Linotype" w:cs="Traditional Arabic"/>
          <w:lang w:bidi="ar-AE"/>
        </w:rPr>
        <w:t xml:space="preserve"> </w:t>
      </w:r>
    </w:p>
    <w:p w:rsidR="004969FF" w:rsidRDefault="004969FF" w:rsidP="00FA2983">
      <w:pPr>
        <w:spacing w:after="240"/>
        <w:jc w:val="both"/>
        <w:rPr>
          <w:rFonts w:ascii="Palatino Linotype" w:hAnsi="Palatino Linotype" w:cs="Traditional Arabic"/>
          <w:b/>
          <w:bCs/>
          <w:lang w:bidi="ar-AE"/>
        </w:rPr>
      </w:pPr>
    </w:p>
    <w:p w:rsidR="004969FF" w:rsidRDefault="004969FF" w:rsidP="00FA2983">
      <w:pPr>
        <w:spacing w:after="240"/>
        <w:jc w:val="both"/>
        <w:rPr>
          <w:rFonts w:ascii="Palatino Linotype" w:hAnsi="Palatino Linotype" w:cs="Traditional Arabic"/>
          <w:b/>
          <w:bCs/>
          <w:lang w:bidi="ar-AE"/>
        </w:rPr>
      </w:pPr>
    </w:p>
    <w:p w:rsidR="004969FF" w:rsidRDefault="004969FF" w:rsidP="00FA2983">
      <w:pPr>
        <w:spacing w:after="240"/>
        <w:jc w:val="both"/>
        <w:rPr>
          <w:rFonts w:ascii="Palatino Linotype" w:hAnsi="Palatino Linotype" w:cs="Traditional Arabic"/>
          <w:b/>
          <w:bCs/>
          <w:lang w:bidi="ar-AE"/>
        </w:rPr>
      </w:pPr>
    </w:p>
    <w:p w:rsidR="00662755" w:rsidRPr="00662755" w:rsidRDefault="008C4532" w:rsidP="00FA2983">
      <w:pPr>
        <w:spacing w:after="240"/>
        <w:jc w:val="both"/>
        <w:rPr>
          <w:rFonts w:ascii="Palatino Linotype" w:hAnsi="Palatino Linotype" w:cs="Traditional Arabic"/>
          <w:b/>
          <w:bCs/>
        </w:rPr>
      </w:pPr>
      <w:r>
        <w:rPr>
          <w:rFonts w:ascii="Palatino Linotype" w:hAnsi="Palatino Linotype" w:cs="Traditional Arabic"/>
          <w:b/>
          <w:bCs/>
          <w:lang w:bidi="ar-AE"/>
        </w:rPr>
        <w:lastRenderedPageBreak/>
        <w:t xml:space="preserve">22- </w:t>
      </w:r>
      <w:r w:rsidR="00662755" w:rsidRPr="00662755">
        <w:rPr>
          <w:rFonts w:ascii="Palatino Linotype" w:hAnsi="Palatino Linotype" w:cs="Traditional Arabic"/>
          <w:b/>
          <w:bCs/>
          <w:lang w:bidi="ar-AE"/>
        </w:rPr>
        <w:t>ÖLÜLERİ HAYIRLA ANMAK</w:t>
      </w:r>
    </w:p>
    <w:p w:rsidR="00FC01D8" w:rsidRPr="000553AA" w:rsidRDefault="00FC01D8" w:rsidP="00FC01D8">
      <w:pPr>
        <w:spacing w:after="120"/>
        <w:jc w:val="right"/>
        <w:rPr>
          <w:rFonts w:ascii="Traditional Arabic" w:hAnsi="Traditional Arabic" w:cs="Traditional Arabic"/>
          <w:sz w:val="34"/>
          <w:szCs w:val="34"/>
        </w:rPr>
      </w:pPr>
      <w:r w:rsidRPr="000553AA">
        <w:rPr>
          <w:rFonts w:ascii="Traditional Arabic" w:hAnsi="Traditional Arabic" w:cs="Traditional Arabic"/>
          <w:sz w:val="34"/>
          <w:szCs w:val="34"/>
          <w:rtl/>
          <w:lang w:bidi="ar-AE"/>
        </w:rPr>
        <w:t>قَالَ رَسُولُ اللَّهِ صَلَّى اللَّهُ عَلَيْهِ وَسَلَّمَ:</w:t>
      </w:r>
      <w:r w:rsidRPr="000553AA">
        <w:rPr>
          <w:rFonts w:ascii="Traditional Arabic" w:hAnsi="Traditional Arabic" w:cs="Traditional Arabic"/>
          <w:sz w:val="34"/>
          <w:szCs w:val="34"/>
          <w:rtl/>
        </w:rPr>
        <w:t>« اذْكُرُوا مَحَاسِنَ مَوْتَاكُمْ وَكُفُّوا عَنْ مَسَاوِيهِمْ ».</w:t>
      </w:r>
    </w:p>
    <w:p w:rsidR="00FC01D8" w:rsidRDefault="00FC01D8" w:rsidP="00FA2983">
      <w:pPr>
        <w:spacing w:after="120"/>
        <w:jc w:val="both"/>
        <w:rPr>
          <w:rFonts w:ascii="Palatino Linotype" w:hAnsi="Palatino Linotype" w:cs="Traditional Arabic"/>
          <w:lang w:bidi="ar-AE"/>
        </w:rPr>
      </w:pPr>
      <w:proofErr w:type="spellStart"/>
      <w:r w:rsidRPr="00B35342">
        <w:rPr>
          <w:rFonts w:ascii="Palatino Linotype" w:hAnsi="Palatino Linotype" w:cs="Traditional Arabic"/>
          <w:lang w:bidi="ar-AE"/>
        </w:rPr>
        <w:t>Resûlullah</w:t>
      </w:r>
      <w:proofErr w:type="spellEnd"/>
      <w:r w:rsidRPr="00B35342">
        <w:rPr>
          <w:rFonts w:ascii="Palatino Linotype" w:hAnsi="Palatino Linotype" w:cs="Traditional Arabic"/>
          <w:lang w:bidi="ar-AE"/>
        </w:rPr>
        <w:t xml:space="preserve"> (</w:t>
      </w:r>
      <w:proofErr w:type="spellStart"/>
      <w:r w:rsidRPr="00B35342">
        <w:rPr>
          <w:rFonts w:ascii="Palatino Linotype" w:hAnsi="Palatino Linotype" w:cs="Traditional Arabic"/>
          <w:lang w:bidi="ar-AE"/>
        </w:rPr>
        <w:t>s.a.v</w:t>
      </w:r>
      <w:proofErr w:type="spellEnd"/>
      <w:r w:rsidRPr="00B35342">
        <w:rPr>
          <w:rFonts w:ascii="Palatino Linotype" w:hAnsi="Palatino Linotype" w:cs="Traditional Arabic"/>
          <w:lang w:bidi="ar-AE"/>
        </w:rPr>
        <w:t>) buyurmuştur: “Ölülerinizin iyiliklerini anınız. Kötülüklerini söylemekten kaçınınız.”</w:t>
      </w:r>
      <w:r w:rsidR="00FA2983" w:rsidRPr="00B35342">
        <w:rPr>
          <w:rStyle w:val="DipnotBavurusu"/>
          <w:rFonts w:ascii="Palatino Linotype" w:hAnsi="Palatino Linotype" w:cs="Traditional Arabic"/>
          <w:lang w:bidi="ar-AE"/>
        </w:rPr>
        <w:footnoteReference w:id="92"/>
      </w:r>
      <w:r w:rsidRPr="00B35342">
        <w:rPr>
          <w:rFonts w:ascii="Palatino Linotype" w:hAnsi="Palatino Linotype" w:cs="Traditional Arabic"/>
          <w:lang w:bidi="ar-AE"/>
        </w:rPr>
        <w:t xml:space="preserve">  </w:t>
      </w:r>
    </w:p>
    <w:p w:rsidR="004969FF" w:rsidRDefault="004969FF" w:rsidP="00B35342">
      <w:pPr>
        <w:rPr>
          <w:rFonts w:ascii="Book Antiqua" w:hAnsi="Book Antiqua"/>
          <w:b/>
          <w:bCs/>
        </w:rPr>
      </w:pPr>
    </w:p>
    <w:p w:rsidR="004969FF" w:rsidRDefault="004969FF" w:rsidP="00B35342">
      <w:pPr>
        <w:rPr>
          <w:rFonts w:ascii="Book Antiqua" w:hAnsi="Book Antiqua"/>
          <w:b/>
          <w:bCs/>
        </w:rPr>
      </w:pPr>
    </w:p>
    <w:p w:rsidR="004969FF" w:rsidRDefault="004969FF" w:rsidP="00B35342">
      <w:pPr>
        <w:rPr>
          <w:rFonts w:ascii="Book Antiqua" w:hAnsi="Book Antiqua"/>
          <w:b/>
          <w:bCs/>
        </w:rPr>
      </w:pPr>
    </w:p>
    <w:p w:rsidR="004969FF" w:rsidRDefault="004969FF" w:rsidP="00B35342">
      <w:pPr>
        <w:rPr>
          <w:rFonts w:ascii="Book Antiqua" w:hAnsi="Book Antiqua"/>
          <w:b/>
          <w:bCs/>
        </w:rPr>
      </w:pPr>
    </w:p>
    <w:p w:rsidR="00B35342" w:rsidRPr="00B35342" w:rsidRDefault="008C4532" w:rsidP="00B35342">
      <w:pPr>
        <w:rPr>
          <w:rFonts w:ascii="Book Antiqua" w:hAnsi="Book Antiqua"/>
          <w:b/>
          <w:bCs/>
        </w:rPr>
      </w:pPr>
      <w:r>
        <w:rPr>
          <w:rFonts w:ascii="Book Antiqua" w:hAnsi="Book Antiqua"/>
          <w:b/>
          <w:bCs/>
        </w:rPr>
        <w:t xml:space="preserve">23- </w:t>
      </w:r>
      <w:r w:rsidR="00B35342" w:rsidRPr="00B35342">
        <w:rPr>
          <w:rFonts w:ascii="Book Antiqua" w:hAnsi="Book Antiqua"/>
          <w:b/>
          <w:bCs/>
        </w:rPr>
        <w:t>ABDESTTE İTİDAL</w:t>
      </w:r>
    </w:p>
    <w:p w:rsidR="00B35342" w:rsidRPr="00B35342" w:rsidRDefault="00B35342" w:rsidP="00B35342">
      <w:pPr>
        <w:autoSpaceDE w:val="0"/>
        <w:autoSpaceDN w:val="0"/>
        <w:bidi/>
        <w:adjustRightInd w:val="0"/>
        <w:spacing w:after="0" w:line="240" w:lineRule="auto"/>
        <w:rPr>
          <w:rFonts w:ascii="Book Antiqua" w:hAnsi="Book Antiqua" w:cs="Traditional Arabic"/>
          <w:sz w:val="34"/>
          <w:szCs w:val="34"/>
          <w:rtl/>
          <w:lang w:val="en-US"/>
        </w:rPr>
      </w:pPr>
      <w:r w:rsidRPr="00B35342">
        <w:rPr>
          <w:rFonts w:ascii="Traditional Arabic" w:hAnsi="Traditional Arabic" w:cs="Traditional Arabic"/>
          <w:sz w:val="34"/>
          <w:szCs w:val="34"/>
          <w:rtl/>
          <w:lang w:val="en-US"/>
        </w:rPr>
        <w:t>عَنْ عَمْرِو بْنِ شُعَيْبٍ عَنْ أَبِيهِ عَنْ جَدِّهِ قَالَ</w:t>
      </w:r>
      <w:r w:rsidRPr="00B35342">
        <w:rPr>
          <w:rFonts w:ascii="Traditional Arabic" w:hAnsi="Traditional Arabic" w:cs="Traditional Arabic" w:hint="cs"/>
          <w:sz w:val="34"/>
          <w:szCs w:val="34"/>
          <w:rtl/>
          <w:lang w:val="en-US"/>
        </w:rPr>
        <w:t xml:space="preserve"> </w:t>
      </w:r>
      <w:r w:rsidRPr="00B35342">
        <w:rPr>
          <w:rFonts w:ascii="Traditional Arabic" w:hAnsi="Traditional Arabic" w:cs="Traditional Arabic"/>
          <w:sz w:val="34"/>
          <w:szCs w:val="34"/>
          <w:rtl/>
          <w:lang w:val="en-US"/>
        </w:rPr>
        <w:t xml:space="preserve">جَاءَ أَعْرَابِيٌّ إِلَى النَّبِيِّ صَلَّى اللَّهُ عَلَيْهِ وَسَلَّمَ يَسْأَلُهُ عَنْ الْوُضُوءِ فَأَرَاهُ الْوُضُوءَ ثَلَاثًا ثَلَاثًا ثُمَّ قَالَ </w:t>
      </w:r>
      <w:r w:rsidRPr="00B35342">
        <w:rPr>
          <w:rFonts w:ascii="Book Antiqua" w:hAnsi="Book Antiqua" w:cs="Traditional Arabic"/>
          <w:sz w:val="34"/>
          <w:szCs w:val="34"/>
          <w:rtl/>
          <w:lang w:val="en-US"/>
        </w:rPr>
        <w:t>«هَكَذَا الْوُضُوءُ، فَمَنْ زَادَ عَلَى هَذَا فَقَدْ أَسَاءَ وَتَعَدَّى وَظَلَمَ»</w:t>
      </w:r>
    </w:p>
    <w:p w:rsidR="00B35342" w:rsidRPr="00B35342" w:rsidRDefault="00B35342" w:rsidP="00B35342">
      <w:pPr>
        <w:jc w:val="both"/>
        <w:rPr>
          <w:rFonts w:ascii="Book Antiqua" w:hAnsi="Book Antiqua"/>
          <w:rtl/>
        </w:rPr>
      </w:pPr>
    </w:p>
    <w:p w:rsidR="00B35342" w:rsidRPr="00A634D6" w:rsidRDefault="00B35342" w:rsidP="00B35342">
      <w:pPr>
        <w:jc w:val="both"/>
        <w:rPr>
          <w:rFonts w:ascii="Palatino Linotype" w:hAnsi="Palatino Linotype"/>
        </w:rPr>
      </w:pPr>
      <w:r w:rsidRPr="00A634D6">
        <w:rPr>
          <w:rFonts w:ascii="Palatino Linotype" w:hAnsi="Palatino Linotype"/>
        </w:rPr>
        <w:t xml:space="preserve">Bir </w:t>
      </w:r>
      <w:proofErr w:type="spellStart"/>
      <w:r w:rsidRPr="00A634D6">
        <w:rPr>
          <w:rFonts w:ascii="Palatino Linotype" w:hAnsi="Palatino Linotype"/>
        </w:rPr>
        <w:t>a’rabî</w:t>
      </w:r>
      <w:proofErr w:type="spellEnd"/>
      <w:r w:rsidRPr="00A634D6">
        <w:rPr>
          <w:rFonts w:ascii="Palatino Linotype" w:hAnsi="Palatino Linotype"/>
        </w:rPr>
        <w:t xml:space="preserve"> Nebî’nin (</w:t>
      </w:r>
      <w:proofErr w:type="spellStart"/>
      <w:r w:rsidRPr="00A634D6">
        <w:rPr>
          <w:rFonts w:ascii="Palatino Linotype" w:hAnsi="Palatino Linotype"/>
        </w:rPr>
        <w:t>s.a.v</w:t>
      </w:r>
      <w:proofErr w:type="spellEnd"/>
      <w:r w:rsidRPr="00A634D6">
        <w:rPr>
          <w:rFonts w:ascii="Palatino Linotype" w:hAnsi="Palatino Linotype"/>
        </w:rPr>
        <w:t>) yanına gelerek abdestin nasıl alınacağını sordu. Nebî (</w:t>
      </w:r>
      <w:proofErr w:type="spellStart"/>
      <w:r w:rsidRPr="00A634D6">
        <w:rPr>
          <w:rFonts w:ascii="Palatino Linotype" w:hAnsi="Palatino Linotype"/>
        </w:rPr>
        <w:t>s.a.v</w:t>
      </w:r>
      <w:proofErr w:type="spellEnd"/>
      <w:r w:rsidRPr="00A634D6">
        <w:rPr>
          <w:rFonts w:ascii="Palatino Linotype" w:hAnsi="Palatino Linotype"/>
        </w:rPr>
        <w:t>) üçer defa yıkayarak abdest</w:t>
      </w:r>
      <w:r w:rsidRPr="00A634D6">
        <w:rPr>
          <w:rFonts w:ascii="Palatino Linotype" w:hAnsi="Palatino Linotype"/>
          <w:sz w:val="24"/>
          <w:szCs w:val="24"/>
        </w:rPr>
        <w:t xml:space="preserve"> </w:t>
      </w:r>
      <w:r w:rsidRPr="00A634D6">
        <w:rPr>
          <w:rFonts w:ascii="Palatino Linotype" w:hAnsi="Palatino Linotype"/>
        </w:rPr>
        <w:t>almayı ona gösterdi. Sonra şöyle buyurdu: Abdest bu şekildedir. Kim buna ilave yaparsa muhakkak kötü yapmış, sınırı aşmış ve zulmetmiş olur.</w:t>
      </w:r>
      <w:r w:rsidRPr="00A634D6">
        <w:rPr>
          <w:rStyle w:val="DipnotBavurusu"/>
          <w:rFonts w:ascii="Palatino Linotype" w:hAnsi="Palatino Linotype"/>
        </w:rPr>
        <w:footnoteReference w:id="93"/>
      </w:r>
    </w:p>
    <w:p w:rsidR="004969FF" w:rsidRDefault="004969FF" w:rsidP="00B35342">
      <w:pPr>
        <w:rPr>
          <w:rFonts w:ascii="Palatino Linotype" w:hAnsi="Palatino Linotype" w:cs="Traditional Arabic"/>
          <w:b/>
          <w:bCs/>
        </w:rPr>
      </w:pPr>
    </w:p>
    <w:p w:rsidR="004969FF" w:rsidRDefault="004969FF" w:rsidP="00B35342">
      <w:pPr>
        <w:rPr>
          <w:rFonts w:ascii="Palatino Linotype" w:hAnsi="Palatino Linotype" w:cs="Traditional Arabic"/>
          <w:b/>
          <w:bCs/>
        </w:rPr>
      </w:pPr>
    </w:p>
    <w:p w:rsidR="00B35342" w:rsidRPr="00A634D6" w:rsidRDefault="008C4532" w:rsidP="00B35342">
      <w:pPr>
        <w:rPr>
          <w:rFonts w:ascii="Palatino Linotype" w:hAnsi="Palatino Linotype" w:cs="Traditional Arabic"/>
          <w:b/>
          <w:bCs/>
        </w:rPr>
      </w:pPr>
      <w:r>
        <w:rPr>
          <w:rFonts w:ascii="Palatino Linotype" w:hAnsi="Palatino Linotype" w:cs="Traditional Arabic"/>
          <w:b/>
          <w:bCs/>
        </w:rPr>
        <w:lastRenderedPageBreak/>
        <w:t xml:space="preserve">24- </w:t>
      </w:r>
      <w:r w:rsidR="00B35342" w:rsidRPr="00A634D6">
        <w:rPr>
          <w:rFonts w:ascii="Palatino Linotype" w:hAnsi="Palatino Linotype" w:cs="Traditional Arabic"/>
          <w:b/>
          <w:bCs/>
        </w:rPr>
        <w:t>HELAK EDİCİ GÜNAHLAR</w:t>
      </w:r>
    </w:p>
    <w:p w:rsidR="00B35342" w:rsidRPr="00A634D6" w:rsidRDefault="00B35342" w:rsidP="00B35342">
      <w:pPr>
        <w:autoSpaceDE w:val="0"/>
        <w:autoSpaceDN w:val="0"/>
        <w:bidi/>
        <w:adjustRightInd w:val="0"/>
        <w:spacing w:after="0" w:line="240" w:lineRule="auto"/>
        <w:jc w:val="both"/>
        <w:rPr>
          <w:rFonts w:ascii="Palatino Linotype" w:hAnsi="Palatino Linotype" w:cs="Simplified Arabic"/>
          <w:sz w:val="34"/>
          <w:szCs w:val="34"/>
          <w:rtl/>
          <w:lang w:val="en-US"/>
        </w:rPr>
      </w:pPr>
      <w:r w:rsidRPr="00A634D6">
        <w:rPr>
          <w:rFonts w:ascii="Palatino Linotype" w:hAnsi="Palatino Linotype" w:cs="Traditional Arabic"/>
          <w:sz w:val="34"/>
          <w:szCs w:val="34"/>
          <w:rtl/>
          <w:lang w:val="en-US"/>
        </w:rPr>
        <w:t>عَنْ أَبِي هُرَيْرَةَ، أَنَّ رَسُولَ اللَّهِ صَلَّى اللهُ عَلَيْهِ وَسَلَّمَ قَالَ: «اجْتَنِبُوا السَّبْعَ الْمُوبِقَاتِ» قِيلَ: يَا رَسُولَ اللَّهِ، مَا هِيَ؟ قَالَ: «الشِّرْكُ بِاللَّهِ، وَالشُّحُّ، وَقَتْلُ النَّفْسِ الَّتِي حَرَّمَ اللَّهُ إِلَّا بِالْحَقِّ، وَأَكْلُ الرِّبَا، وَأَكْلُ مَالِ الْيَتِيمِ، وَالتَّوَلِّي يَوْمَ الزَّحْفِ، وَقَذْفُ الْمُحْصَنَاتِ الْغَافِلَاتِ الْمُؤْمِنَاتِ»</w:t>
      </w:r>
    </w:p>
    <w:p w:rsidR="00B35342" w:rsidRPr="00A634D6" w:rsidRDefault="00B35342" w:rsidP="00B35342">
      <w:pPr>
        <w:rPr>
          <w:rFonts w:ascii="Palatino Linotype" w:hAnsi="Palatino Linotype" w:cs="Traditional Arabic"/>
        </w:rPr>
      </w:pPr>
    </w:p>
    <w:p w:rsidR="004969FF" w:rsidRPr="004969FF" w:rsidRDefault="00B35342" w:rsidP="004969FF">
      <w:pPr>
        <w:jc w:val="both"/>
        <w:rPr>
          <w:rFonts w:ascii="Palatino Linotype" w:hAnsi="Palatino Linotype"/>
        </w:rPr>
      </w:pPr>
      <w:proofErr w:type="spellStart"/>
      <w:r w:rsidRPr="00A634D6">
        <w:rPr>
          <w:rFonts w:ascii="Palatino Linotype" w:hAnsi="Palatino Linotype"/>
        </w:rPr>
        <w:t>Resûlullah</w:t>
      </w:r>
      <w:proofErr w:type="spellEnd"/>
      <w:r w:rsidRPr="00A634D6">
        <w:rPr>
          <w:rFonts w:ascii="Palatino Linotype" w:hAnsi="Palatino Linotype"/>
        </w:rPr>
        <w:t xml:space="preserve"> (</w:t>
      </w:r>
      <w:proofErr w:type="spellStart"/>
      <w:r w:rsidRPr="00A634D6">
        <w:rPr>
          <w:rFonts w:ascii="Palatino Linotype" w:hAnsi="Palatino Linotype"/>
        </w:rPr>
        <w:t>s.a.v</w:t>
      </w:r>
      <w:proofErr w:type="spellEnd"/>
      <w:r w:rsidRPr="00A634D6">
        <w:rPr>
          <w:rFonts w:ascii="Palatino Linotype" w:hAnsi="Palatino Linotype"/>
        </w:rPr>
        <w:t xml:space="preserve">) buyurdu: “Helak edici yedi şeyden sakının. Ey Allah’ın </w:t>
      </w:r>
      <w:proofErr w:type="spellStart"/>
      <w:r w:rsidRPr="00A634D6">
        <w:rPr>
          <w:rFonts w:ascii="Palatino Linotype" w:hAnsi="Palatino Linotype"/>
        </w:rPr>
        <w:t>Resûlü</w:t>
      </w:r>
      <w:proofErr w:type="spellEnd"/>
      <w:r w:rsidRPr="00A634D6">
        <w:rPr>
          <w:rFonts w:ascii="Palatino Linotype" w:hAnsi="Palatino Linotype"/>
        </w:rPr>
        <w:t xml:space="preserve"> onlar nedir? </w:t>
      </w:r>
      <w:proofErr w:type="gramStart"/>
      <w:r w:rsidRPr="00A634D6">
        <w:rPr>
          <w:rFonts w:ascii="Palatino Linotype" w:hAnsi="Palatino Linotype"/>
        </w:rPr>
        <w:t>denildi</w:t>
      </w:r>
      <w:proofErr w:type="gramEnd"/>
      <w:r w:rsidRPr="00A634D6">
        <w:rPr>
          <w:rFonts w:ascii="Palatino Linotype" w:hAnsi="Palatino Linotype"/>
        </w:rPr>
        <w:t>. “Allah’a şirk koşmak, haklı bir gerekçe olmaksızın Allah’ın haram kıldığı nefsi (insanı) öldürmek, faiz yemek, yetim malı yemek, savaş günü (ordudan) kaçmak, haberi olmayan Müslüman kadınlara zina iftirasında (</w:t>
      </w:r>
      <w:proofErr w:type="spellStart"/>
      <w:r w:rsidRPr="00A634D6">
        <w:rPr>
          <w:rFonts w:ascii="Palatino Linotype" w:hAnsi="Palatino Linotype"/>
        </w:rPr>
        <w:t>kazf</w:t>
      </w:r>
      <w:proofErr w:type="spellEnd"/>
      <w:r w:rsidRPr="00A634D6">
        <w:rPr>
          <w:rFonts w:ascii="Palatino Linotype" w:hAnsi="Palatino Linotype"/>
        </w:rPr>
        <w:t>) bulunmaktır” buyurdu.</w:t>
      </w:r>
      <w:r w:rsidRPr="00A634D6">
        <w:rPr>
          <w:rStyle w:val="DipnotBavurusu"/>
          <w:rFonts w:ascii="Palatino Linotype" w:hAnsi="Palatino Linotype"/>
        </w:rPr>
        <w:footnoteReference w:id="94"/>
      </w:r>
    </w:p>
    <w:p w:rsidR="008C4532" w:rsidRDefault="008C4532" w:rsidP="00B35342">
      <w:pPr>
        <w:rPr>
          <w:rFonts w:ascii="Palatino Linotype" w:hAnsi="Palatino Linotype"/>
          <w:b/>
          <w:bCs/>
        </w:rPr>
      </w:pPr>
    </w:p>
    <w:p w:rsidR="008C4532" w:rsidRDefault="008C4532" w:rsidP="00B35342">
      <w:pPr>
        <w:rPr>
          <w:rFonts w:ascii="Palatino Linotype" w:hAnsi="Palatino Linotype"/>
          <w:b/>
          <w:bCs/>
        </w:rPr>
      </w:pPr>
    </w:p>
    <w:p w:rsidR="008C4532" w:rsidRDefault="008C4532" w:rsidP="00B35342">
      <w:pPr>
        <w:rPr>
          <w:rFonts w:ascii="Palatino Linotype" w:hAnsi="Palatino Linotype"/>
          <w:b/>
          <w:bCs/>
        </w:rPr>
      </w:pPr>
    </w:p>
    <w:p w:rsidR="008C4532" w:rsidRPr="00A634D6" w:rsidRDefault="008C4532" w:rsidP="008C4532">
      <w:pPr>
        <w:jc w:val="both"/>
        <w:rPr>
          <w:rFonts w:ascii="Palatino Linotype" w:hAnsi="Palatino Linotype"/>
          <w:b/>
          <w:bCs/>
          <w:rtl/>
        </w:rPr>
      </w:pPr>
      <w:r>
        <w:rPr>
          <w:rFonts w:ascii="Palatino Linotype" w:hAnsi="Palatino Linotype"/>
          <w:b/>
          <w:bCs/>
        </w:rPr>
        <w:t xml:space="preserve">25- </w:t>
      </w:r>
      <w:r w:rsidRPr="00A634D6">
        <w:rPr>
          <w:rFonts w:ascii="Palatino Linotype" w:hAnsi="Palatino Linotype"/>
          <w:b/>
          <w:bCs/>
        </w:rPr>
        <w:t>İKÂLE</w:t>
      </w:r>
    </w:p>
    <w:p w:rsidR="008C4532" w:rsidRPr="00A634D6" w:rsidRDefault="008C4532" w:rsidP="008C4532">
      <w:pPr>
        <w:autoSpaceDE w:val="0"/>
        <w:autoSpaceDN w:val="0"/>
        <w:bidi/>
        <w:adjustRightInd w:val="0"/>
        <w:spacing w:after="0" w:line="240" w:lineRule="auto"/>
        <w:rPr>
          <w:rFonts w:ascii="Palatino Linotype" w:hAnsi="Palatino Linotype" w:cs="Simplified Arabic"/>
          <w:sz w:val="34"/>
          <w:szCs w:val="34"/>
          <w:rtl/>
          <w:lang w:val="en-US"/>
        </w:rPr>
      </w:pPr>
      <w:r w:rsidRPr="00A634D6">
        <w:rPr>
          <w:rFonts w:ascii="Palatino Linotype" w:hAnsi="Palatino Linotype" w:cs="Traditional Arabic"/>
          <w:sz w:val="34"/>
          <w:szCs w:val="34"/>
          <w:rtl/>
          <w:lang w:val="en-US"/>
        </w:rPr>
        <w:t>عَنْ أَبِى هُرَيْرَةَ قَالَ قَالَ رَسُولُ اللَّهِ -صلى الله عليه وسلم- « مَنْ أَقَالَ مُسْلِمًا أَقَالَهُ اللَّهُ عَثْرَتَهُ يَوْمَ الْقِيَامَةِ ».</w:t>
      </w:r>
    </w:p>
    <w:p w:rsidR="008C4532" w:rsidRPr="00A634D6" w:rsidRDefault="008C4532" w:rsidP="008C4532">
      <w:pPr>
        <w:jc w:val="both"/>
        <w:rPr>
          <w:rFonts w:ascii="Palatino Linotype" w:hAnsi="Palatino Linotype"/>
        </w:rPr>
      </w:pPr>
      <w:proofErr w:type="spellStart"/>
      <w:r w:rsidRPr="00A634D6">
        <w:rPr>
          <w:rFonts w:ascii="Palatino Linotype" w:hAnsi="Palatino Linotype"/>
        </w:rPr>
        <w:t>Resûlullah</w:t>
      </w:r>
      <w:proofErr w:type="spellEnd"/>
      <w:r w:rsidRPr="00A634D6">
        <w:rPr>
          <w:rFonts w:ascii="Palatino Linotype" w:hAnsi="Palatino Linotype"/>
        </w:rPr>
        <w:t xml:space="preserve"> (</w:t>
      </w:r>
      <w:proofErr w:type="spellStart"/>
      <w:r w:rsidRPr="00A634D6">
        <w:rPr>
          <w:rFonts w:ascii="Palatino Linotype" w:hAnsi="Palatino Linotype"/>
        </w:rPr>
        <w:t>s.a.v</w:t>
      </w:r>
      <w:proofErr w:type="spellEnd"/>
      <w:r w:rsidRPr="00A634D6">
        <w:rPr>
          <w:rFonts w:ascii="Palatino Linotype" w:hAnsi="Palatino Linotype"/>
        </w:rPr>
        <w:t xml:space="preserve">) buyurdu: “Kim bir </w:t>
      </w:r>
      <w:proofErr w:type="spellStart"/>
      <w:r w:rsidRPr="00A634D6">
        <w:rPr>
          <w:rFonts w:ascii="Palatino Linotype" w:hAnsi="Palatino Linotype"/>
        </w:rPr>
        <w:t>müslümanın</w:t>
      </w:r>
      <w:proofErr w:type="spellEnd"/>
      <w:r w:rsidRPr="00A634D6">
        <w:rPr>
          <w:rFonts w:ascii="Palatino Linotype" w:hAnsi="Palatino Linotype"/>
        </w:rPr>
        <w:t xml:space="preserve"> </w:t>
      </w:r>
      <w:proofErr w:type="spellStart"/>
      <w:r w:rsidRPr="00A634D6">
        <w:rPr>
          <w:rFonts w:ascii="Palatino Linotype" w:hAnsi="Palatino Linotype"/>
        </w:rPr>
        <w:t>ikâle</w:t>
      </w:r>
      <w:proofErr w:type="spellEnd"/>
      <w:r w:rsidRPr="00A634D6">
        <w:rPr>
          <w:rFonts w:ascii="Palatino Linotype" w:hAnsi="Palatino Linotype"/>
        </w:rPr>
        <w:t xml:space="preserve"> talebini kabul ederse Allah onun hatasını kıyamet gününde kaldırır.”</w:t>
      </w:r>
      <w:r w:rsidRPr="00A634D6">
        <w:rPr>
          <w:rStyle w:val="DipnotBavurusu"/>
          <w:rFonts w:ascii="Palatino Linotype" w:hAnsi="Palatino Linotype"/>
        </w:rPr>
        <w:footnoteReference w:id="95"/>
      </w:r>
    </w:p>
    <w:p w:rsidR="004969FF" w:rsidRDefault="004969FF" w:rsidP="00B35342">
      <w:pPr>
        <w:rPr>
          <w:rFonts w:ascii="Palatino Linotype" w:hAnsi="Palatino Linotype"/>
          <w:b/>
          <w:bCs/>
        </w:rPr>
      </w:pPr>
    </w:p>
    <w:p w:rsidR="00B35342" w:rsidRPr="00A634D6" w:rsidRDefault="008C4532" w:rsidP="00B35342">
      <w:pPr>
        <w:rPr>
          <w:rFonts w:ascii="Palatino Linotype" w:hAnsi="Palatino Linotype"/>
          <w:b/>
          <w:bCs/>
        </w:rPr>
      </w:pPr>
      <w:r>
        <w:rPr>
          <w:rFonts w:ascii="Palatino Linotype" w:hAnsi="Palatino Linotype"/>
          <w:b/>
          <w:bCs/>
        </w:rPr>
        <w:lastRenderedPageBreak/>
        <w:t xml:space="preserve">26- </w:t>
      </w:r>
      <w:r w:rsidR="00B35342" w:rsidRPr="00A634D6">
        <w:rPr>
          <w:rFonts w:ascii="Palatino Linotype" w:hAnsi="Palatino Linotype"/>
          <w:b/>
          <w:bCs/>
        </w:rPr>
        <w:t>HELAL KAZANÇ</w:t>
      </w:r>
    </w:p>
    <w:p w:rsidR="00B35342" w:rsidRPr="00A634D6" w:rsidRDefault="00B35342" w:rsidP="00B35342">
      <w:pPr>
        <w:autoSpaceDE w:val="0"/>
        <w:autoSpaceDN w:val="0"/>
        <w:bidi/>
        <w:adjustRightInd w:val="0"/>
        <w:spacing w:after="0" w:line="240" w:lineRule="auto"/>
        <w:rPr>
          <w:rFonts w:ascii="Palatino Linotype" w:hAnsi="Palatino Linotype" w:cs="Traditional Arabic"/>
          <w:sz w:val="34"/>
          <w:szCs w:val="34"/>
          <w:rtl/>
          <w:lang w:val="en-US"/>
        </w:rPr>
      </w:pPr>
      <w:r w:rsidRPr="00A634D6">
        <w:rPr>
          <w:rFonts w:ascii="Palatino Linotype" w:hAnsi="Palatino Linotype" w:cs="Traditional Arabic"/>
          <w:sz w:val="34"/>
          <w:szCs w:val="34"/>
          <w:rtl/>
          <w:lang w:val="en-US"/>
        </w:rPr>
        <w:t>عَنِ الْمِقْدَامِ بْنِ مَعْدِيكَرِبَ الزُّبَيْدِىِّ عَنْ رَسُولِ اللَّهِ -صلى الله عليه وسلم- قَالَ « مَا كَسَبَ الرَّجُلُ كَسْبًا أَطْيَبَ مِنْ عَمَلِ يَدِهِ وَمَا أَنْفَقَ الرَّجُلُ عَلَى نَفْسِهِ وَأَهْلِهِ وَوَلَدِهِ وَخَادِمِهِ فَهُوَ صَدَقَةٌ ».</w:t>
      </w:r>
    </w:p>
    <w:p w:rsidR="00B35342" w:rsidRDefault="00B35342" w:rsidP="00B35342">
      <w:pPr>
        <w:jc w:val="both"/>
        <w:rPr>
          <w:rFonts w:ascii="Palatino Linotype" w:hAnsi="Palatino Linotype"/>
        </w:rPr>
      </w:pPr>
      <w:proofErr w:type="spellStart"/>
      <w:r w:rsidRPr="00A634D6">
        <w:rPr>
          <w:rFonts w:ascii="Palatino Linotype" w:hAnsi="Palatino Linotype"/>
        </w:rPr>
        <w:t>Resûlullah</w:t>
      </w:r>
      <w:proofErr w:type="spellEnd"/>
      <w:r w:rsidRPr="00A634D6">
        <w:rPr>
          <w:rFonts w:ascii="Palatino Linotype" w:hAnsi="Palatino Linotype"/>
        </w:rPr>
        <w:t xml:space="preserve"> (</w:t>
      </w:r>
      <w:proofErr w:type="spellStart"/>
      <w:r w:rsidRPr="00A634D6">
        <w:rPr>
          <w:rFonts w:ascii="Palatino Linotype" w:hAnsi="Palatino Linotype"/>
        </w:rPr>
        <w:t>s.a.v</w:t>
      </w:r>
      <w:proofErr w:type="spellEnd"/>
      <w:r w:rsidRPr="00A634D6">
        <w:rPr>
          <w:rFonts w:ascii="Palatino Linotype" w:hAnsi="Palatino Linotype"/>
        </w:rPr>
        <w:t>) buyurdu: “Bir adam kendi el emeğimden daha temiz (helal) bir kazanç kazanmamıştır. Kişinin kendi</w:t>
      </w:r>
      <w:r w:rsidRPr="00A634D6">
        <w:rPr>
          <w:rFonts w:ascii="Palatino Linotype" w:hAnsi="Palatino Linotype"/>
          <w:sz w:val="24"/>
          <w:szCs w:val="24"/>
        </w:rPr>
        <w:t xml:space="preserve"> </w:t>
      </w:r>
      <w:r w:rsidRPr="00A634D6">
        <w:rPr>
          <w:rFonts w:ascii="Palatino Linotype" w:hAnsi="Palatino Linotype"/>
        </w:rPr>
        <w:t>nefsi, ailesi, çocuğu ve hizmetçisine harcadığı (mal) sadakadır.”</w:t>
      </w:r>
      <w:r w:rsidRPr="00A634D6">
        <w:rPr>
          <w:rStyle w:val="DipnotBavurusu"/>
          <w:rFonts w:ascii="Palatino Linotype" w:hAnsi="Palatino Linotype"/>
        </w:rPr>
        <w:footnoteReference w:id="96"/>
      </w:r>
    </w:p>
    <w:p w:rsidR="008C4532" w:rsidRDefault="008C4532" w:rsidP="00B35342">
      <w:pPr>
        <w:jc w:val="both"/>
        <w:rPr>
          <w:rFonts w:ascii="Palatino Linotype" w:hAnsi="Palatino Linotype"/>
        </w:rPr>
      </w:pPr>
    </w:p>
    <w:p w:rsidR="008C4532" w:rsidRDefault="008C4532" w:rsidP="00B35342">
      <w:pPr>
        <w:jc w:val="both"/>
        <w:rPr>
          <w:rFonts w:ascii="Palatino Linotype" w:hAnsi="Palatino Linotype"/>
        </w:rPr>
      </w:pPr>
    </w:p>
    <w:p w:rsidR="008C4532" w:rsidRDefault="008C4532" w:rsidP="00B35342">
      <w:pPr>
        <w:jc w:val="both"/>
        <w:rPr>
          <w:rFonts w:ascii="Palatino Linotype" w:hAnsi="Palatino Linotype"/>
        </w:rPr>
      </w:pPr>
    </w:p>
    <w:p w:rsidR="008C4532" w:rsidRPr="00A634D6" w:rsidRDefault="008C4532" w:rsidP="008C4532">
      <w:pPr>
        <w:rPr>
          <w:rFonts w:ascii="Palatino Linotype" w:hAnsi="Palatino Linotype"/>
          <w:b/>
          <w:bCs/>
          <w:rtl/>
        </w:rPr>
      </w:pPr>
      <w:r>
        <w:rPr>
          <w:rFonts w:ascii="Palatino Linotype" w:hAnsi="Palatino Linotype"/>
          <w:b/>
          <w:bCs/>
        </w:rPr>
        <w:t xml:space="preserve">27- </w:t>
      </w:r>
      <w:r w:rsidRPr="00A634D6">
        <w:rPr>
          <w:rFonts w:ascii="Palatino Linotype" w:hAnsi="Palatino Linotype"/>
          <w:b/>
          <w:bCs/>
        </w:rPr>
        <w:t>KABİRLERİ ZİYARET ETMEK</w:t>
      </w:r>
    </w:p>
    <w:p w:rsidR="008C4532" w:rsidRPr="00A634D6" w:rsidRDefault="008C4532" w:rsidP="008C4532">
      <w:pPr>
        <w:autoSpaceDE w:val="0"/>
        <w:autoSpaceDN w:val="0"/>
        <w:bidi/>
        <w:adjustRightInd w:val="0"/>
        <w:spacing w:after="0" w:line="240" w:lineRule="auto"/>
        <w:rPr>
          <w:rFonts w:ascii="Palatino Linotype" w:hAnsi="Palatino Linotype" w:cs="Traditional Arabic"/>
          <w:sz w:val="34"/>
          <w:szCs w:val="34"/>
        </w:rPr>
      </w:pPr>
      <w:r w:rsidRPr="00A634D6">
        <w:rPr>
          <w:rFonts w:ascii="Palatino Linotype" w:hAnsi="Palatino Linotype" w:cs="Traditional Arabic"/>
          <w:sz w:val="34"/>
          <w:szCs w:val="34"/>
          <w:rtl/>
          <w:lang w:val="en-US"/>
        </w:rPr>
        <w:t>عَنِ ابْنِ مَسْعُودٍ أَنَّ رَسُولَ اللَّهِ -صلى الله عليه وسلم- قَالَ « كُنْتُ نَهَيْتُكُمْ عَنْ زِيَارَةِ الْقُبُورِ فَزُورُوهَا فَإِنَّهَا تُزَهِّدُ فِي الدُّنْيَا وَتُذَكِّرُ الْآخِرَةَ ».</w:t>
      </w:r>
    </w:p>
    <w:p w:rsidR="008C4532" w:rsidRPr="00A634D6" w:rsidRDefault="008C4532" w:rsidP="008C4532">
      <w:pPr>
        <w:jc w:val="both"/>
        <w:rPr>
          <w:rFonts w:ascii="Palatino Linotype" w:hAnsi="Palatino Linotype"/>
          <w:sz w:val="24"/>
          <w:szCs w:val="24"/>
        </w:rPr>
      </w:pPr>
    </w:p>
    <w:p w:rsidR="008C4532" w:rsidRPr="00A634D6" w:rsidRDefault="008C4532" w:rsidP="008C4532">
      <w:pPr>
        <w:jc w:val="both"/>
        <w:rPr>
          <w:rFonts w:ascii="Palatino Linotype" w:hAnsi="Palatino Linotype"/>
        </w:rPr>
      </w:pPr>
      <w:proofErr w:type="spellStart"/>
      <w:r w:rsidRPr="00A634D6">
        <w:rPr>
          <w:rFonts w:ascii="Palatino Linotype" w:hAnsi="Palatino Linotype"/>
        </w:rPr>
        <w:t>Resûlullah</w:t>
      </w:r>
      <w:proofErr w:type="spellEnd"/>
      <w:r w:rsidRPr="00A634D6">
        <w:rPr>
          <w:rFonts w:ascii="Palatino Linotype" w:hAnsi="Palatino Linotype"/>
        </w:rPr>
        <w:t xml:space="preserve"> (</w:t>
      </w:r>
      <w:proofErr w:type="spellStart"/>
      <w:r w:rsidRPr="00A634D6">
        <w:rPr>
          <w:rFonts w:ascii="Palatino Linotype" w:hAnsi="Palatino Linotype"/>
        </w:rPr>
        <w:t>s.a.v</w:t>
      </w:r>
      <w:proofErr w:type="spellEnd"/>
      <w:r w:rsidRPr="00A634D6">
        <w:rPr>
          <w:rFonts w:ascii="Palatino Linotype" w:hAnsi="Palatino Linotype"/>
        </w:rPr>
        <w:t>) buyurdu: “Kabirleri ziyaret etmekten sizi men etmiştim. (Bundan böyle) Kabirleri ziyaret ediniz. Çünkü bu, dünyaya rağbetinizi kırar ve size ahireti hatırlatır.”</w:t>
      </w:r>
      <w:r w:rsidRPr="00A634D6">
        <w:rPr>
          <w:rStyle w:val="DipnotBavurusu"/>
          <w:rFonts w:ascii="Palatino Linotype" w:hAnsi="Palatino Linotype"/>
        </w:rPr>
        <w:footnoteReference w:id="97"/>
      </w:r>
    </w:p>
    <w:p w:rsidR="008C4532" w:rsidRDefault="008C4532" w:rsidP="00B35342">
      <w:pPr>
        <w:jc w:val="both"/>
        <w:rPr>
          <w:rFonts w:ascii="Palatino Linotype" w:hAnsi="Palatino Linotype"/>
          <w:b/>
          <w:bCs/>
          <w:sz w:val="24"/>
          <w:szCs w:val="24"/>
        </w:rPr>
      </w:pPr>
    </w:p>
    <w:p w:rsidR="008C4532" w:rsidRDefault="008C4532" w:rsidP="00B35342">
      <w:pPr>
        <w:jc w:val="both"/>
        <w:rPr>
          <w:rFonts w:ascii="Palatino Linotype" w:hAnsi="Palatino Linotype"/>
          <w:b/>
          <w:bCs/>
          <w:sz w:val="24"/>
          <w:szCs w:val="24"/>
        </w:rPr>
      </w:pPr>
    </w:p>
    <w:p w:rsidR="008C4532" w:rsidRPr="00A634D6" w:rsidRDefault="008C4532" w:rsidP="00B35342">
      <w:pPr>
        <w:jc w:val="both"/>
        <w:rPr>
          <w:rFonts w:ascii="Palatino Linotype" w:hAnsi="Palatino Linotype"/>
          <w:b/>
          <w:bCs/>
          <w:sz w:val="24"/>
          <w:szCs w:val="24"/>
        </w:rPr>
      </w:pPr>
    </w:p>
    <w:p w:rsidR="00B35342" w:rsidRPr="00A634D6" w:rsidRDefault="008C4532" w:rsidP="00B35342">
      <w:pPr>
        <w:rPr>
          <w:rFonts w:ascii="Palatino Linotype" w:hAnsi="Palatino Linotype" w:cs="Traditional Arabic"/>
          <w:rtl/>
        </w:rPr>
      </w:pPr>
      <w:r>
        <w:rPr>
          <w:rFonts w:ascii="Palatino Linotype" w:hAnsi="Palatino Linotype"/>
          <w:b/>
          <w:bCs/>
          <w:sz w:val="24"/>
          <w:szCs w:val="24"/>
        </w:rPr>
        <w:lastRenderedPageBreak/>
        <w:t xml:space="preserve">28- </w:t>
      </w:r>
      <w:r w:rsidR="00B35342" w:rsidRPr="00A634D6">
        <w:rPr>
          <w:rFonts w:ascii="Palatino Linotype" w:hAnsi="Palatino Linotype"/>
          <w:b/>
          <w:bCs/>
          <w:sz w:val="24"/>
          <w:szCs w:val="24"/>
        </w:rPr>
        <w:t>İHSAN</w:t>
      </w:r>
    </w:p>
    <w:p w:rsidR="00B35342" w:rsidRPr="00A634D6" w:rsidRDefault="00B35342" w:rsidP="00B35342">
      <w:pPr>
        <w:jc w:val="right"/>
        <w:rPr>
          <w:rFonts w:ascii="Palatino Linotype" w:hAnsi="Palatino Linotype" w:cs="Traditional Arabic"/>
          <w:sz w:val="34"/>
          <w:szCs w:val="34"/>
          <w:rtl/>
          <w:lang w:val="en-US"/>
        </w:rPr>
      </w:pPr>
      <w:r w:rsidRPr="00A634D6">
        <w:rPr>
          <w:rFonts w:ascii="Palatino Linotype" w:hAnsi="Palatino Linotype" w:cs="Traditional Arabic"/>
          <w:sz w:val="34"/>
          <w:szCs w:val="34"/>
          <w:rtl/>
          <w:lang w:val="en-US"/>
        </w:rPr>
        <w:t>عَنْ شَدَّادِ بْنِ أَوْسٍ قَالَ: قَالَ رَسُولُ اللَّهِ صَلَّى اللهُ عَلَيْهِ وَسَلَّمَ: «إِنَّ اللَّهَ كَتَبَ الْإِحْسَانَ عَلَى كُلِّ شَيْءٍ، فَإِذَا قَتَلْتُمْ فَأَحْسِنُوا الْقِتْلَةَ، وَإِذَا ذَبَحْتُمْ فَأَحْسِنُوا الذَّبْحَ، وَلْيُحِدَّ أَحَدُكُمْ شَفْرَتَهُ، وَلْيُرِحْ ذَبِيحَتَهُ»</w:t>
      </w:r>
    </w:p>
    <w:p w:rsidR="00B35342" w:rsidRPr="00A634D6" w:rsidRDefault="00B35342" w:rsidP="00B35342">
      <w:pPr>
        <w:jc w:val="both"/>
        <w:rPr>
          <w:rFonts w:ascii="Palatino Linotype" w:hAnsi="Palatino Linotype"/>
          <w:rtl/>
        </w:rPr>
      </w:pPr>
      <w:proofErr w:type="spellStart"/>
      <w:r w:rsidRPr="00A634D6">
        <w:rPr>
          <w:rFonts w:ascii="Palatino Linotype" w:hAnsi="Palatino Linotype"/>
        </w:rPr>
        <w:t>Resûlullah</w:t>
      </w:r>
      <w:proofErr w:type="spellEnd"/>
      <w:r w:rsidRPr="00A634D6">
        <w:rPr>
          <w:rFonts w:ascii="Palatino Linotype" w:hAnsi="Palatino Linotype"/>
        </w:rPr>
        <w:t xml:space="preserve"> (</w:t>
      </w:r>
      <w:proofErr w:type="spellStart"/>
      <w:r w:rsidRPr="00A634D6">
        <w:rPr>
          <w:rFonts w:ascii="Palatino Linotype" w:hAnsi="Palatino Linotype"/>
        </w:rPr>
        <w:t>s.a.v</w:t>
      </w:r>
      <w:proofErr w:type="spellEnd"/>
      <w:r w:rsidRPr="00A634D6">
        <w:rPr>
          <w:rFonts w:ascii="Palatino Linotype" w:hAnsi="Palatino Linotype"/>
        </w:rPr>
        <w:t>) buyurdu: “Şüphesiz Allah her şeyde ihsanı emretmiştir. Bu sebeple öldüreceğiniz zaman öldürmede ihsanı gözetin. Hayvan keseceğiniz zaman da kesimde ihsanı gözetin. Biriniz (hayvan keseceği zaman) bıçağını keskinleştirsin. Kestiği hayvanı rahat ettirsin.”</w:t>
      </w:r>
      <w:r w:rsidRPr="00A634D6">
        <w:rPr>
          <w:rStyle w:val="DipnotBavurusu"/>
          <w:rFonts w:ascii="Palatino Linotype" w:hAnsi="Palatino Linotype"/>
        </w:rPr>
        <w:footnoteReference w:id="98"/>
      </w:r>
      <w:r w:rsidRPr="00A634D6">
        <w:rPr>
          <w:rFonts w:ascii="Palatino Linotype" w:hAnsi="Palatino Linotype"/>
        </w:rPr>
        <w:t xml:space="preserve">   </w:t>
      </w:r>
    </w:p>
    <w:p w:rsidR="004969FF" w:rsidRDefault="004969FF" w:rsidP="00B35342">
      <w:pPr>
        <w:jc w:val="both"/>
        <w:rPr>
          <w:rFonts w:ascii="Palatino Linotype" w:hAnsi="Palatino Linotype"/>
          <w:b/>
          <w:bCs/>
        </w:rPr>
      </w:pPr>
    </w:p>
    <w:p w:rsidR="004969FF" w:rsidRDefault="004969FF" w:rsidP="00B35342">
      <w:pPr>
        <w:jc w:val="both"/>
        <w:rPr>
          <w:rFonts w:ascii="Palatino Linotype" w:hAnsi="Palatino Linotype"/>
          <w:b/>
          <w:bCs/>
        </w:rPr>
      </w:pPr>
    </w:p>
    <w:p w:rsidR="004969FF" w:rsidRDefault="004969FF" w:rsidP="00B35342">
      <w:pPr>
        <w:jc w:val="both"/>
        <w:rPr>
          <w:rFonts w:ascii="Palatino Linotype" w:hAnsi="Palatino Linotype"/>
          <w:b/>
          <w:bCs/>
        </w:rPr>
      </w:pPr>
    </w:p>
    <w:p w:rsidR="00B35342" w:rsidRPr="00A634D6" w:rsidRDefault="008C4532" w:rsidP="00B35342">
      <w:pPr>
        <w:rPr>
          <w:rFonts w:ascii="Palatino Linotype" w:hAnsi="Palatino Linotype"/>
          <w:b/>
          <w:bCs/>
          <w:rtl/>
        </w:rPr>
      </w:pPr>
      <w:r>
        <w:rPr>
          <w:rFonts w:ascii="Palatino Linotype" w:hAnsi="Palatino Linotype"/>
          <w:b/>
          <w:bCs/>
        </w:rPr>
        <w:t xml:space="preserve">29- </w:t>
      </w:r>
      <w:r w:rsidR="00B35342" w:rsidRPr="00A634D6">
        <w:rPr>
          <w:rFonts w:ascii="Palatino Linotype" w:hAnsi="Palatino Linotype"/>
          <w:b/>
          <w:bCs/>
        </w:rPr>
        <w:t>İLİM</w:t>
      </w:r>
    </w:p>
    <w:p w:rsidR="00B35342" w:rsidRPr="00A634D6" w:rsidRDefault="00B35342" w:rsidP="00B35342">
      <w:pPr>
        <w:autoSpaceDE w:val="0"/>
        <w:autoSpaceDN w:val="0"/>
        <w:bidi/>
        <w:adjustRightInd w:val="0"/>
        <w:spacing w:after="0" w:line="240" w:lineRule="auto"/>
        <w:rPr>
          <w:rFonts w:ascii="Palatino Linotype" w:hAnsi="Palatino Linotype" w:cs="Simplified Arabic"/>
          <w:sz w:val="34"/>
          <w:szCs w:val="34"/>
          <w:rtl/>
          <w:lang w:val="en-US"/>
        </w:rPr>
      </w:pPr>
      <w:r w:rsidRPr="00A634D6">
        <w:rPr>
          <w:rFonts w:ascii="Palatino Linotype" w:hAnsi="Palatino Linotype" w:cs="Traditional Arabic"/>
          <w:sz w:val="34"/>
          <w:szCs w:val="34"/>
          <w:rtl/>
          <w:lang w:val="en-US"/>
        </w:rPr>
        <w:t>عَنْ أَبِي هُرَيْرَةَ، قَالَ: قَالَ رَسُولُ اللَّهِ صَلَّى اللهُ عَلَيْهِ وَسَلَّمَ: «مَنْ يُرِدِ اللَّهُ بِهِ خَيْرًا يُفَقِّهْهُ فِي الدِّينِ»</w:t>
      </w:r>
    </w:p>
    <w:p w:rsidR="00B35342" w:rsidRPr="00A634D6" w:rsidRDefault="00B35342" w:rsidP="00B35342">
      <w:pPr>
        <w:jc w:val="both"/>
        <w:rPr>
          <w:rFonts w:ascii="Palatino Linotype" w:hAnsi="Palatino Linotype"/>
        </w:rPr>
      </w:pPr>
      <w:proofErr w:type="spellStart"/>
      <w:r w:rsidRPr="00A634D6">
        <w:rPr>
          <w:rFonts w:ascii="Palatino Linotype" w:hAnsi="Palatino Linotype"/>
        </w:rPr>
        <w:t>Resûlullah</w:t>
      </w:r>
      <w:proofErr w:type="spellEnd"/>
      <w:r w:rsidRPr="00A634D6">
        <w:rPr>
          <w:rFonts w:ascii="Palatino Linotype" w:hAnsi="Palatino Linotype"/>
        </w:rPr>
        <w:t xml:space="preserve"> (</w:t>
      </w:r>
      <w:proofErr w:type="spellStart"/>
      <w:r w:rsidRPr="00A634D6">
        <w:rPr>
          <w:rFonts w:ascii="Palatino Linotype" w:hAnsi="Palatino Linotype"/>
        </w:rPr>
        <w:t>s.a.v</w:t>
      </w:r>
      <w:proofErr w:type="spellEnd"/>
      <w:r w:rsidRPr="00A634D6">
        <w:rPr>
          <w:rFonts w:ascii="Palatino Linotype" w:hAnsi="Palatino Linotype"/>
        </w:rPr>
        <w:t xml:space="preserve">) buyurdu: “Allah kimin hakkında hayır </w:t>
      </w:r>
      <w:proofErr w:type="spellStart"/>
      <w:r w:rsidRPr="00A634D6">
        <w:rPr>
          <w:rFonts w:ascii="Palatino Linotype" w:hAnsi="Palatino Linotype"/>
        </w:rPr>
        <w:t>murad</w:t>
      </w:r>
      <w:proofErr w:type="spellEnd"/>
      <w:r w:rsidRPr="00A634D6">
        <w:rPr>
          <w:rFonts w:ascii="Palatino Linotype" w:hAnsi="Palatino Linotype"/>
        </w:rPr>
        <w:t xml:space="preserve"> ederse onu dinde fakih (derin anlayışlı) kılar.”</w:t>
      </w:r>
      <w:r w:rsidRPr="00A634D6">
        <w:rPr>
          <w:rStyle w:val="DipnotBavurusu"/>
          <w:rFonts w:ascii="Palatino Linotype" w:hAnsi="Palatino Linotype"/>
        </w:rPr>
        <w:footnoteReference w:id="99"/>
      </w:r>
    </w:p>
    <w:p w:rsidR="00B35342" w:rsidRDefault="00B35342" w:rsidP="00B35342">
      <w:pPr>
        <w:jc w:val="center"/>
        <w:rPr>
          <w:rFonts w:ascii="Palatino Linotype" w:hAnsi="Palatino Linotype"/>
          <w:b/>
          <w:bCs/>
        </w:rPr>
      </w:pPr>
    </w:p>
    <w:p w:rsidR="004969FF" w:rsidRDefault="004969FF" w:rsidP="00B35342">
      <w:pPr>
        <w:jc w:val="center"/>
        <w:rPr>
          <w:rFonts w:ascii="Palatino Linotype" w:hAnsi="Palatino Linotype"/>
          <w:b/>
          <w:bCs/>
        </w:rPr>
      </w:pPr>
    </w:p>
    <w:p w:rsidR="004969FF" w:rsidRDefault="004969FF" w:rsidP="00B35342">
      <w:pPr>
        <w:jc w:val="center"/>
        <w:rPr>
          <w:rFonts w:ascii="Palatino Linotype" w:hAnsi="Palatino Linotype"/>
          <w:b/>
          <w:bCs/>
        </w:rPr>
      </w:pPr>
    </w:p>
    <w:p w:rsidR="004969FF" w:rsidRPr="00A634D6" w:rsidRDefault="004969FF" w:rsidP="00B35342">
      <w:pPr>
        <w:jc w:val="center"/>
        <w:rPr>
          <w:rFonts w:ascii="Palatino Linotype" w:hAnsi="Palatino Linotype"/>
          <w:b/>
          <w:bCs/>
          <w:rtl/>
        </w:rPr>
      </w:pPr>
    </w:p>
    <w:p w:rsidR="00B35342" w:rsidRPr="00A634D6" w:rsidRDefault="00B35342" w:rsidP="00B35342">
      <w:pPr>
        <w:autoSpaceDE w:val="0"/>
        <w:autoSpaceDN w:val="0"/>
        <w:bidi/>
        <w:adjustRightInd w:val="0"/>
        <w:spacing w:after="0" w:line="240" w:lineRule="auto"/>
        <w:rPr>
          <w:rFonts w:ascii="Palatino Linotype" w:hAnsi="Palatino Linotype" w:cs="Simplified Arabic"/>
          <w:sz w:val="34"/>
          <w:szCs w:val="34"/>
          <w:rtl/>
          <w:lang w:val="en-US"/>
        </w:rPr>
      </w:pPr>
      <w:r w:rsidRPr="00A634D6">
        <w:rPr>
          <w:rFonts w:ascii="Palatino Linotype" w:hAnsi="Palatino Linotype" w:cs="Traditional Arabic"/>
          <w:sz w:val="34"/>
          <w:szCs w:val="34"/>
          <w:rtl/>
          <w:lang w:val="en-US"/>
        </w:rPr>
        <w:t>عَنْ أَبِي هُرَيْرَةَ، قَالَ: قَالَ رَسُولُ اللَّهِ صَلَّى اللهُ عَلَيْهِ وَسَلَّمَ: «مَا مِنْ رَجُلٍ يَسْلُكُ طَرِيقًا يَطْلُبُ فِيهِ عِلْمًا، إِلَّا سَهَّلَ اللَّهُ لَهُ بِهِ طَرِيقَ الْجَنَّةِ، وَمَنْ أَبْطَأَ بِهِ عَمَلُهُ لَمْ يُسْرِعْ بِهِ نَسَبُهُ»</w:t>
      </w:r>
    </w:p>
    <w:p w:rsidR="00B35342" w:rsidRPr="00A634D6" w:rsidRDefault="00B35342" w:rsidP="00B35342">
      <w:pPr>
        <w:jc w:val="center"/>
        <w:rPr>
          <w:rFonts w:ascii="Palatino Linotype" w:hAnsi="Palatino Linotype"/>
          <w:b/>
          <w:bCs/>
        </w:rPr>
      </w:pPr>
    </w:p>
    <w:p w:rsidR="004969FF" w:rsidRPr="008C4532" w:rsidRDefault="00B35342" w:rsidP="008C4532">
      <w:pPr>
        <w:jc w:val="both"/>
        <w:rPr>
          <w:rFonts w:ascii="Palatino Linotype" w:hAnsi="Palatino Linotype"/>
        </w:rPr>
      </w:pPr>
      <w:proofErr w:type="spellStart"/>
      <w:r w:rsidRPr="00A634D6">
        <w:rPr>
          <w:rFonts w:ascii="Palatino Linotype" w:hAnsi="Palatino Linotype"/>
        </w:rPr>
        <w:t>Resûlullah</w:t>
      </w:r>
      <w:proofErr w:type="spellEnd"/>
      <w:r w:rsidRPr="00A634D6">
        <w:rPr>
          <w:rFonts w:ascii="Palatino Linotype" w:hAnsi="Palatino Linotype"/>
        </w:rPr>
        <w:t xml:space="preserve"> (</w:t>
      </w:r>
      <w:proofErr w:type="spellStart"/>
      <w:r w:rsidRPr="00A634D6">
        <w:rPr>
          <w:rFonts w:ascii="Palatino Linotype" w:hAnsi="Palatino Linotype"/>
        </w:rPr>
        <w:t>s.a.v</w:t>
      </w:r>
      <w:proofErr w:type="spellEnd"/>
      <w:r w:rsidRPr="00A634D6">
        <w:rPr>
          <w:rFonts w:ascii="Palatino Linotype" w:hAnsi="Palatino Linotype"/>
        </w:rPr>
        <w:t>) buyurdu: “İlim öğrenmek için bir yola revan olan hiçbir kimse yoktur ki, Allah ona bu sebeple cennet yolunu kolaylaştırmış olmasın. Kimi ameli yavaşlatırsa nesebi (soyu) onu hızlandırmaz.”</w:t>
      </w:r>
      <w:r w:rsidRPr="00A634D6">
        <w:rPr>
          <w:rStyle w:val="DipnotBavurusu"/>
          <w:rFonts w:ascii="Palatino Linotype" w:hAnsi="Palatino Linotype"/>
        </w:rPr>
        <w:footnoteReference w:id="100"/>
      </w:r>
    </w:p>
    <w:p w:rsidR="004969FF" w:rsidRDefault="004969FF" w:rsidP="00B35342">
      <w:pPr>
        <w:rPr>
          <w:rFonts w:ascii="Palatino Linotype" w:hAnsi="Palatino Linotype"/>
          <w:b/>
          <w:bCs/>
        </w:rPr>
      </w:pPr>
    </w:p>
    <w:p w:rsidR="00BB6CAC" w:rsidRDefault="00BB6CAC" w:rsidP="00B35342">
      <w:pPr>
        <w:rPr>
          <w:rFonts w:ascii="Palatino Linotype" w:hAnsi="Palatino Linotype"/>
          <w:b/>
          <w:bCs/>
        </w:rPr>
      </w:pPr>
    </w:p>
    <w:p w:rsidR="00B35342" w:rsidRPr="00A634D6" w:rsidRDefault="008C4532" w:rsidP="00B35342">
      <w:pPr>
        <w:rPr>
          <w:rFonts w:ascii="Palatino Linotype" w:hAnsi="Palatino Linotype" w:cs="Traditional Arabic"/>
          <w:b/>
          <w:bCs/>
        </w:rPr>
      </w:pPr>
      <w:r>
        <w:rPr>
          <w:rFonts w:ascii="Palatino Linotype" w:hAnsi="Palatino Linotype" w:cs="Traditional Arabic"/>
          <w:b/>
          <w:bCs/>
        </w:rPr>
        <w:t xml:space="preserve">30- </w:t>
      </w:r>
      <w:r w:rsidR="00B35342" w:rsidRPr="00A634D6">
        <w:rPr>
          <w:rFonts w:ascii="Palatino Linotype" w:hAnsi="Palatino Linotype" w:cs="Traditional Arabic"/>
          <w:b/>
          <w:bCs/>
        </w:rPr>
        <w:t>KESİNTİSİZ KAZANÇ YOLU</w:t>
      </w:r>
    </w:p>
    <w:p w:rsidR="00B35342" w:rsidRPr="00A634D6" w:rsidRDefault="00B35342" w:rsidP="00B35342">
      <w:pPr>
        <w:jc w:val="right"/>
        <w:rPr>
          <w:rFonts w:ascii="Palatino Linotype" w:hAnsi="Palatino Linotype" w:cs="Traditional Arabic"/>
          <w:sz w:val="34"/>
          <w:szCs w:val="34"/>
          <w:lang w:val="en-US"/>
        </w:rPr>
      </w:pPr>
      <w:r w:rsidRPr="00A634D6">
        <w:rPr>
          <w:rFonts w:ascii="Palatino Linotype" w:hAnsi="Palatino Linotype" w:cs="Traditional Arabic"/>
          <w:sz w:val="34"/>
          <w:szCs w:val="34"/>
          <w:rtl/>
          <w:lang w:val="en-US"/>
        </w:rPr>
        <w:t>عَنْ أَبِي هُرَيْرَةَ، أَنَّ رَسُولَ اللَّهِ صَلَّى اللهُ عَلَيْهِ وَسَلَّمَ، قَالَ: " إِذَا مَاتَ الْإِنْسَانُ انْقَطَعَ عَمَلُهُ إِلَّا مِنْ ثَلَاثَةٍ: مِنْ صَدَقَةٍ جَارِيَةٍ، وَعِلْمٍ يُنْتَفَعُ بِهِ، وَوَلَدٍ صَالِحٍ يَدْعُو لَهُ "</w:t>
      </w:r>
    </w:p>
    <w:p w:rsidR="00B35342" w:rsidRPr="00A634D6" w:rsidRDefault="00B35342" w:rsidP="00B35342">
      <w:pPr>
        <w:jc w:val="both"/>
        <w:rPr>
          <w:rFonts w:ascii="Palatino Linotype" w:hAnsi="Palatino Linotype"/>
          <w:sz w:val="24"/>
          <w:szCs w:val="24"/>
        </w:rPr>
      </w:pPr>
      <w:proofErr w:type="spellStart"/>
      <w:r w:rsidRPr="00A634D6">
        <w:rPr>
          <w:rFonts w:ascii="Palatino Linotype" w:hAnsi="Palatino Linotype"/>
        </w:rPr>
        <w:t>Resûlullah</w:t>
      </w:r>
      <w:proofErr w:type="spellEnd"/>
      <w:r w:rsidRPr="00A634D6">
        <w:rPr>
          <w:rFonts w:ascii="Palatino Linotype" w:hAnsi="Palatino Linotype"/>
        </w:rPr>
        <w:t xml:space="preserve"> (</w:t>
      </w:r>
      <w:proofErr w:type="spellStart"/>
      <w:r w:rsidRPr="00A634D6">
        <w:rPr>
          <w:rFonts w:ascii="Palatino Linotype" w:hAnsi="Palatino Linotype"/>
        </w:rPr>
        <w:t>s.a.v</w:t>
      </w:r>
      <w:proofErr w:type="spellEnd"/>
      <w:r w:rsidRPr="00A634D6">
        <w:rPr>
          <w:rFonts w:ascii="Palatino Linotype" w:hAnsi="Palatino Linotype"/>
        </w:rPr>
        <w:t xml:space="preserve">) buyurdu: “İnsan öldüğü zaman üç durum dışında amelinin sevabı kesilir. (Bu üç durum): </w:t>
      </w:r>
      <w:proofErr w:type="spellStart"/>
      <w:r w:rsidRPr="00A634D6">
        <w:rPr>
          <w:rFonts w:ascii="Palatino Linotype" w:hAnsi="Palatino Linotype"/>
        </w:rPr>
        <w:t>Sadakay</w:t>
      </w:r>
      <w:proofErr w:type="spellEnd"/>
      <w:r w:rsidRPr="00A634D6">
        <w:rPr>
          <w:rFonts w:ascii="Palatino Linotype" w:hAnsi="Palatino Linotype"/>
        </w:rPr>
        <w:t xml:space="preserve">-ı </w:t>
      </w:r>
      <w:proofErr w:type="spellStart"/>
      <w:r w:rsidRPr="00A634D6">
        <w:rPr>
          <w:rFonts w:ascii="Palatino Linotype" w:hAnsi="Palatino Linotype"/>
        </w:rPr>
        <w:t>câriye</w:t>
      </w:r>
      <w:proofErr w:type="spellEnd"/>
      <w:r w:rsidRPr="00A634D6">
        <w:rPr>
          <w:rFonts w:ascii="Palatino Linotype" w:hAnsi="Palatino Linotype"/>
        </w:rPr>
        <w:t xml:space="preserve">, istifade edilen ilim, ona dua eden </w:t>
      </w:r>
      <w:proofErr w:type="spellStart"/>
      <w:r w:rsidRPr="00A634D6">
        <w:rPr>
          <w:rFonts w:ascii="Palatino Linotype" w:hAnsi="Palatino Linotype"/>
        </w:rPr>
        <w:t>salih</w:t>
      </w:r>
      <w:proofErr w:type="spellEnd"/>
      <w:r w:rsidRPr="00A634D6">
        <w:rPr>
          <w:rFonts w:ascii="Palatino Linotype" w:hAnsi="Palatino Linotype"/>
        </w:rPr>
        <w:t xml:space="preserve"> evlat.”</w:t>
      </w:r>
      <w:r w:rsidRPr="00A634D6">
        <w:rPr>
          <w:rStyle w:val="DipnotBavurusu"/>
          <w:rFonts w:ascii="Palatino Linotype" w:hAnsi="Palatino Linotype"/>
        </w:rPr>
        <w:footnoteReference w:id="101"/>
      </w:r>
      <w:r w:rsidRPr="00A634D6">
        <w:rPr>
          <w:rFonts w:ascii="Palatino Linotype" w:hAnsi="Palatino Linotype"/>
          <w:sz w:val="24"/>
          <w:szCs w:val="24"/>
        </w:rPr>
        <w:t xml:space="preserve"> </w:t>
      </w:r>
    </w:p>
    <w:p w:rsidR="004969FF" w:rsidRDefault="004969FF" w:rsidP="00B35342">
      <w:pPr>
        <w:rPr>
          <w:rFonts w:ascii="Palatino Linotype" w:hAnsi="Palatino Linotype"/>
          <w:b/>
          <w:bCs/>
          <w:sz w:val="24"/>
          <w:szCs w:val="24"/>
        </w:rPr>
      </w:pPr>
    </w:p>
    <w:p w:rsidR="004969FF" w:rsidRDefault="004969FF" w:rsidP="00B35342">
      <w:pPr>
        <w:rPr>
          <w:rFonts w:ascii="Palatino Linotype" w:hAnsi="Palatino Linotype"/>
          <w:b/>
          <w:bCs/>
          <w:sz w:val="24"/>
          <w:szCs w:val="24"/>
        </w:rPr>
      </w:pPr>
    </w:p>
    <w:p w:rsidR="00B35342" w:rsidRPr="00A634D6" w:rsidRDefault="008C4532" w:rsidP="00B35342">
      <w:pPr>
        <w:rPr>
          <w:rFonts w:ascii="Palatino Linotype" w:hAnsi="Palatino Linotype"/>
        </w:rPr>
      </w:pPr>
      <w:r>
        <w:rPr>
          <w:rFonts w:ascii="Palatino Linotype" w:hAnsi="Palatino Linotype"/>
          <w:b/>
          <w:bCs/>
          <w:sz w:val="24"/>
          <w:szCs w:val="24"/>
        </w:rPr>
        <w:lastRenderedPageBreak/>
        <w:t xml:space="preserve">31- </w:t>
      </w:r>
      <w:r w:rsidR="00B35342" w:rsidRPr="00A634D6">
        <w:rPr>
          <w:rFonts w:ascii="Palatino Linotype" w:hAnsi="Palatino Linotype"/>
          <w:b/>
          <w:bCs/>
          <w:sz w:val="24"/>
          <w:szCs w:val="24"/>
        </w:rPr>
        <w:t>MESCİTLERİN MADDEN VE MANEN İNŞASI</w:t>
      </w:r>
    </w:p>
    <w:p w:rsidR="00B35342" w:rsidRPr="00A634D6" w:rsidRDefault="00B35342" w:rsidP="00B35342">
      <w:pPr>
        <w:autoSpaceDE w:val="0"/>
        <w:autoSpaceDN w:val="0"/>
        <w:bidi/>
        <w:adjustRightInd w:val="0"/>
        <w:spacing w:after="0" w:line="240" w:lineRule="auto"/>
        <w:jc w:val="both"/>
        <w:rPr>
          <w:rFonts w:ascii="Palatino Linotype" w:hAnsi="Palatino Linotype" w:cs="Simplified Arabic"/>
          <w:sz w:val="34"/>
          <w:szCs w:val="34"/>
          <w:rtl/>
          <w:lang w:val="en-US"/>
        </w:rPr>
      </w:pPr>
      <w:r w:rsidRPr="00A634D6">
        <w:rPr>
          <w:rFonts w:ascii="Palatino Linotype" w:hAnsi="Palatino Linotype" w:cs="Traditional Arabic"/>
          <w:sz w:val="34"/>
          <w:szCs w:val="34"/>
          <w:rtl/>
          <w:lang w:val="en-US"/>
        </w:rPr>
        <w:t>عَنْ عَمْرِو بْنِ عَبَسَةَ، أَنَّ رَسُولَ اللَّهِ صَلَّى اللهُ عَلَيْهِ وَسَلَّمَ قَالَ: «مَنْ بَنَى مَسْجِدًا يُذْكَرُ اللَّهُ فِيهِ بَنَى اللَّهُ عَزَّ وَجَلَّ لَهُ بَيْتًا فِي الْجَنَّةِ»</w:t>
      </w:r>
    </w:p>
    <w:p w:rsidR="004969FF" w:rsidRDefault="00B35342" w:rsidP="008C4532">
      <w:pPr>
        <w:jc w:val="both"/>
        <w:rPr>
          <w:rFonts w:ascii="Palatino Linotype" w:hAnsi="Palatino Linotype"/>
        </w:rPr>
      </w:pPr>
      <w:proofErr w:type="spellStart"/>
      <w:r w:rsidRPr="004F6E50">
        <w:rPr>
          <w:rFonts w:ascii="Palatino Linotype" w:hAnsi="Palatino Linotype"/>
        </w:rPr>
        <w:t>Resûlullah</w:t>
      </w:r>
      <w:proofErr w:type="spellEnd"/>
      <w:r w:rsidRPr="004F6E50">
        <w:rPr>
          <w:rFonts w:ascii="Palatino Linotype" w:hAnsi="Palatino Linotype"/>
        </w:rPr>
        <w:t xml:space="preserve"> (</w:t>
      </w:r>
      <w:proofErr w:type="spellStart"/>
      <w:r w:rsidRPr="004F6E50">
        <w:rPr>
          <w:rFonts w:ascii="Palatino Linotype" w:hAnsi="Palatino Linotype"/>
        </w:rPr>
        <w:t>s.a.v</w:t>
      </w:r>
      <w:proofErr w:type="spellEnd"/>
      <w:r w:rsidRPr="004F6E50">
        <w:rPr>
          <w:rFonts w:ascii="Palatino Linotype" w:hAnsi="Palatino Linotype"/>
        </w:rPr>
        <w:t>) buyurdu: “Kim, içinde Allah’ın zikredileceği bir mescit inşa ederse, Allah (</w:t>
      </w:r>
      <w:proofErr w:type="spellStart"/>
      <w:r w:rsidRPr="004F6E50">
        <w:rPr>
          <w:rFonts w:ascii="Palatino Linotype" w:hAnsi="Palatino Linotype"/>
        </w:rPr>
        <w:t>azze</w:t>
      </w:r>
      <w:proofErr w:type="spellEnd"/>
      <w:r w:rsidRPr="004F6E50">
        <w:rPr>
          <w:rFonts w:ascii="Palatino Linotype" w:hAnsi="Palatino Linotype"/>
        </w:rPr>
        <w:t xml:space="preserve"> ve </w:t>
      </w:r>
      <w:proofErr w:type="spellStart"/>
      <w:r w:rsidRPr="004F6E50">
        <w:rPr>
          <w:rFonts w:ascii="Palatino Linotype" w:hAnsi="Palatino Linotype"/>
        </w:rPr>
        <w:t>celle</w:t>
      </w:r>
      <w:proofErr w:type="spellEnd"/>
      <w:r w:rsidRPr="004F6E50">
        <w:rPr>
          <w:rFonts w:ascii="Palatino Linotype" w:hAnsi="Palatino Linotype"/>
        </w:rPr>
        <w:t>) ona cennette bir ev inşa eder.”</w:t>
      </w:r>
      <w:r w:rsidRPr="004F6E50">
        <w:rPr>
          <w:rStyle w:val="DipnotBavurusu"/>
          <w:rFonts w:ascii="Palatino Linotype" w:hAnsi="Palatino Linotype"/>
        </w:rPr>
        <w:footnoteReference w:id="102"/>
      </w:r>
    </w:p>
    <w:p w:rsidR="008C4532" w:rsidRDefault="008C4532" w:rsidP="00B35342">
      <w:pPr>
        <w:jc w:val="both"/>
        <w:rPr>
          <w:rFonts w:ascii="Palatino Linotype" w:hAnsi="Palatino Linotype"/>
        </w:rPr>
      </w:pPr>
    </w:p>
    <w:p w:rsidR="00B35342" w:rsidRPr="00A634D6" w:rsidRDefault="00B35342" w:rsidP="00A634D6">
      <w:pPr>
        <w:autoSpaceDE w:val="0"/>
        <w:autoSpaceDN w:val="0"/>
        <w:bidi/>
        <w:adjustRightInd w:val="0"/>
        <w:spacing w:after="0" w:line="240" w:lineRule="auto"/>
        <w:rPr>
          <w:rFonts w:ascii="Palatino Linotype" w:hAnsi="Palatino Linotype" w:cs="Simplified Arabic"/>
          <w:sz w:val="34"/>
          <w:szCs w:val="34"/>
          <w:rtl/>
          <w:lang w:val="en-US"/>
        </w:rPr>
      </w:pPr>
      <w:r w:rsidRPr="00A634D6">
        <w:rPr>
          <w:rFonts w:ascii="Palatino Linotype" w:hAnsi="Palatino Linotype" w:cs="Traditional Arabic"/>
          <w:sz w:val="34"/>
          <w:szCs w:val="34"/>
          <w:rtl/>
          <w:lang w:val="en-US"/>
        </w:rPr>
        <w:t>عَنْ سَالِمٍ عَنْ أَبِيهِ قَالَ: قَالَ رَسُولُ اللَّهِ صَلَّى اللهُ عَلَيْهِ وَسَلَّمَ: «إِذَا اسْتَأْذَنَتِ امْرَأَته أَحَدِكُمْ إِلَى الْمَسْجِدِ فَلَا يَمْنَعْهَا»</w:t>
      </w:r>
    </w:p>
    <w:p w:rsidR="00B35342" w:rsidRPr="00A634D6" w:rsidRDefault="00B35342" w:rsidP="00B35342">
      <w:pPr>
        <w:jc w:val="both"/>
        <w:rPr>
          <w:rFonts w:ascii="Palatino Linotype" w:hAnsi="Palatino Linotype"/>
          <w:b/>
          <w:bCs/>
          <w:rtl/>
        </w:rPr>
      </w:pPr>
      <w:proofErr w:type="spellStart"/>
      <w:r w:rsidRPr="00A634D6">
        <w:rPr>
          <w:rFonts w:ascii="Palatino Linotype" w:hAnsi="Palatino Linotype"/>
        </w:rPr>
        <w:t>Resûlullah</w:t>
      </w:r>
      <w:proofErr w:type="spellEnd"/>
      <w:r w:rsidRPr="00A634D6">
        <w:rPr>
          <w:rFonts w:ascii="Palatino Linotype" w:hAnsi="Palatino Linotype"/>
        </w:rPr>
        <w:t xml:space="preserve"> (</w:t>
      </w:r>
      <w:proofErr w:type="spellStart"/>
      <w:r w:rsidRPr="00A634D6">
        <w:rPr>
          <w:rFonts w:ascii="Palatino Linotype" w:hAnsi="Palatino Linotype"/>
        </w:rPr>
        <w:t>s.a.v</w:t>
      </w:r>
      <w:proofErr w:type="spellEnd"/>
      <w:r w:rsidRPr="00A634D6">
        <w:rPr>
          <w:rFonts w:ascii="Palatino Linotype" w:hAnsi="Palatino Linotype"/>
        </w:rPr>
        <w:t>) buyurdu: “Sizden birisinin hanımı mescide gitmek için izin isterse onu men etmesin.”</w:t>
      </w:r>
      <w:r w:rsidRPr="00A634D6">
        <w:rPr>
          <w:rStyle w:val="DipnotBavurusu"/>
          <w:rFonts w:ascii="Palatino Linotype" w:hAnsi="Palatino Linotype"/>
        </w:rPr>
        <w:footnoteReference w:id="103"/>
      </w:r>
    </w:p>
    <w:p w:rsidR="004969FF" w:rsidRDefault="004969FF" w:rsidP="00A634D6">
      <w:pPr>
        <w:rPr>
          <w:rFonts w:ascii="Palatino Linotype" w:hAnsi="Palatino Linotype"/>
          <w:b/>
          <w:bCs/>
        </w:rPr>
      </w:pPr>
    </w:p>
    <w:p w:rsidR="004969FF" w:rsidRDefault="004969FF" w:rsidP="00A634D6">
      <w:pPr>
        <w:rPr>
          <w:rFonts w:ascii="Palatino Linotype" w:hAnsi="Palatino Linotype"/>
          <w:b/>
          <w:bCs/>
        </w:rPr>
      </w:pPr>
    </w:p>
    <w:p w:rsidR="008C4532" w:rsidRPr="00A634D6" w:rsidRDefault="008C4532" w:rsidP="008C4532">
      <w:pPr>
        <w:rPr>
          <w:rFonts w:ascii="Palatino Linotype" w:hAnsi="Palatino Linotype"/>
          <w:b/>
          <w:bCs/>
        </w:rPr>
      </w:pPr>
      <w:r>
        <w:rPr>
          <w:rFonts w:ascii="Palatino Linotype" w:hAnsi="Palatino Linotype"/>
          <w:b/>
          <w:bCs/>
        </w:rPr>
        <w:t xml:space="preserve">32- </w:t>
      </w:r>
      <w:r w:rsidRPr="00A634D6">
        <w:rPr>
          <w:rFonts w:ascii="Palatino Linotype" w:hAnsi="Palatino Linotype"/>
          <w:b/>
          <w:bCs/>
        </w:rPr>
        <w:t>RIFK İLE DAVRANMAK</w:t>
      </w:r>
    </w:p>
    <w:p w:rsidR="008C4532" w:rsidRPr="00A634D6" w:rsidRDefault="008C4532" w:rsidP="008C4532">
      <w:pPr>
        <w:autoSpaceDE w:val="0"/>
        <w:autoSpaceDN w:val="0"/>
        <w:bidi/>
        <w:adjustRightInd w:val="0"/>
        <w:spacing w:after="0" w:line="240" w:lineRule="auto"/>
        <w:rPr>
          <w:rFonts w:ascii="Palatino Linotype" w:hAnsi="Palatino Linotype" w:cs="Traditional Arabic"/>
          <w:b/>
          <w:bCs/>
          <w:sz w:val="41"/>
          <w:szCs w:val="41"/>
          <w:rtl/>
          <w:lang w:val="en-US"/>
        </w:rPr>
      </w:pPr>
      <w:r w:rsidRPr="00A634D6">
        <w:rPr>
          <w:rFonts w:ascii="Palatino Linotype" w:hAnsi="Palatino Linotype" w:cs="Traditional Arabic"/>
          <w:sz w:val="34"/>
          <w:szCs w:val="34"/>
          <w:rtl/>
          <w:lang w:val="en-US"/>
        </w:rPr>
        <w:t>عَنْ عَائِشَةَ قَالَتْ مَا ضَرَبَ رَسُولُ اللَّهِ -صلى الله عليه وسلم- خَادِمًا لَهُ وَلاَ امْرَأَةً وَلاَ ضَرَبَ بِيَدِهِ شَيْئًا</w:t>
      </w:r>
      <w:r w:rsidRPr="00A634D6">
        <w:rPr>
          <w:rFonts w:ascii="Palatino Linotype" w:hAnsi="Palatino Linotype" w:cs="Traditional Arabic"/>
          <w:b/>
          <w:bCs/>
          <w:sz w:val="40"/>
          <w:szCs w:val="40"/>
          <w:rtl/>
          <w:lang w:val="en-US"/>
        </w:rPr>
        <w:t>.</w:t>
      </w:r>
    </w:p>
    <w:p w:rsidR="008C4532" w:rsidRPr="00A634D6" w:rsidRDefault="008C4532" w:rsidP="008C4532">
      <w:pPr>
        <w:jc w:val="both"/>
        <w:rPr>
          <w:rFonts w:ascii="Palatino Linotype" w:hAnsi="Palatino Linotype"/>
          <w:rtl/>
        </w:rPr>
      </w:pPr>
      <w:proofErr w:type="spellStart"/>
      <w:r w:rsidRPr="00A634D6">
        <w:rPr>
          <w:rFonts w:ascii="Palatino Linotype" w:hAnsi="Palatino Linotype"/>
        </w:rPr>
        <w:t>Âişe</w:t>
      </w:r>
      <w:proofErr w:type="spellEnd"/>
      <w:r w:rsidRPr="00A634D6">
        <w:rPr>
          <w:rFonts w:ascii="Palatino Linotype" w:hAnsi="Palatino Linotype"/>
        </w:rPr>
        <w:t xml:space="preserve"> (</w:t>
      </w:r>
      <w:proofErr w:type="spellStart"/>
      <w:r w:rsidRPr="00A634D6">
        <w:rPr>
          <w:rFonts w:ascii="Palatino Linotype" w:hAnsi="Palatino Linotype"/>
        </w:rPr>
        <w:t>r.a</w:t>
      </w:r>
      <w:proofErr w:type="spellEnd"/>
      <w:r w:rsidRPr="00A634D6">
        <w:rPr>
          <w:rFonts w:ascii="Palatino Linotype" w:hAnsi="Palatino Linotype"/>
        </w:rPr>
        <w:t xml:space="preserve">) şöyle demiştir: </w:t>
      </w:r>
      <w:proofErr w:type="spellStart"/>
      <w:r w:rsidRPr="00A634D6">
        <w:rPr>
          <w:rFonts w:ascii="Palatino Linotype" w:hAnsi="Palatino Linotype"/>
        </w:rPr>
        <w:t>Resûlullah</w:t>
      </w:r>
      <w:proofErr w:type="spellEnd"/>
      <w:r w:rsidRPr="00A634D6">
        <w:rPr>
          <w:rFonts w:ascii="Palatino Linotype" w:hAnsi="Palatino Linotype"/>
        </w:rPr>
        <w:t xml:space="preserve"> (</w:t>
      </w:r>
      <w:proofErr w:type="spellStart"/>
      <w:r w:rsidRPr="00A634D6">
        <w:rPr>
          <w:rFonts w:ascii="Palatino Linotype" w:hAnsi="Palatino Linotype"/>
        </w:rPr>
        <w:t>s.a.v</w:t>
      </w:r>
      <w:proofErr w:type="spellEnd"/>
      <w:r w:rsidRPr="00A634D6">
        <w:rPr>
          <w:rFonts w:ascii="Palatino Linotype" w:hAnsi="Palatino Linotype"/>
        </w:rPr>
        <w:t>) hiçbir hizmetçisine, hiçbir kadına ve her bir şeye eliyle vurmamıştır.</w:t>
      </w:r>
      <w:r w:rsidRPr="00A634D6">
        <w:rPr>
          <w:rStyle w:val="DipnotBavurusu"/>
          <w:rFonts w:ascii="Palatino Linotype" w:hAnsi="Palatino Linotype"/>
        </w:rPr>
        <w:footnoteReference w:id="104"/>
      </w:r>
    </w:p>
    <w:p w:rsidR="004969FF" w:rsidRDefault="004969FF" w:rsidP="00A634D6">
      <w:pPr>
        <w:rPr>
          <w:rFonts w:ascii="Palatino Linotype" w:hAnsi="Palatino Linotype"/>
          <w:b/>
          <w:bCs/>
        </w:rPr>
      </w:pPr>
    </w:p>
    <w:p w:rsidR="004969FF" w:rsidRDefault="004969FF" w:rsidP="00A634D6">
      <w:pPr>
        <w:rPr>
          <w:rFonts w:ascii="Palatino Linotype" w:hAnsi="Palatino Linotype"/>
          <w:b/>
          <w:bCs/>
        </w:rPr>
      </w:pPr>
    </w:p>
    <w:p w:rsidR="00B35342" w:rsidRPr="00A634D6" w:rsidRDefault="008C4532" w:rsidP="008C4532">
      <w:pPr>
        <w:rPr>
          <w:rFonts w:ascii="Palatino Linotype" w:hAnsi="Palatino Linotype"/>
          <w:b/>
          <w:bCs/>
        </w:rPr>
      </w:pPr>
      <w:r>
        <w:rPr>
          <w:rFonts w:ascii="Palatino Linotype" w:hAnsi="Palatino Linotype"/>
          <w:b/>
          <w:bCs/>
        </w:rPr>
        <w:lastRenderedPageBreak/>
        <w:t xml:space="preserve">33- </w:t>
      </w:r>
      <w:r w:rsidR="00B35342" w:rsidRPr="00A634D6">
        <w:rPr>
          <w:rFonts w:ascii="Palatino Linotype" w:hAnsi="Palatino Linotype"/>
          <w:b/>
          <w:bCs/>
        </w:rPr>
        <w:t xml:space="preserve">NAMAZDA CEMAATİN </w:t>
      </w:r>
      <w:r w:rsidR="00A634D6" w:rsidRPr="00A634D6">
        <w:rPr>
          <w:rFonts w:ascii="Palatino Linotype" w:hAnsi="Palatino Linotype"/>
          <w:b/>
          <w:bCs/>
        </w:rPr>
        <w:t xml:space="preserve">DURUMUNU </w:t>
      </w:r>
      <w:r w:rsidR="00B35342" w:rsidRPr="00A634D6">
        <w:rPr>
          <w:rFonts w:ascii="Palatino Linotype" w:hAnsi="Palatino Linotype"/>
          <w:b/>
          <w:bCs/>
        </w:rPr>
        <w:t>GÖZETMEK</w:t>
      </w:r>
    </w:p>
    <w:p w:rsidR="00B35342" w:rsidRPr="00A634D6" w:rsidRDefault="00B35342" w:rsidP="00B35342">
      <w:pPr>
        <w:autoSpaceDE w:val="0"/>
        <w:autoSpaceDN w:val="0"/>
        <w:bidi/>
        <w:adjustRightInd w:val="0"/>
        <w:spacing w:after="0" w:line="240" w:lineRule="auto"/>
        <w:rPr>
          <w:rFonts w:ascii="Palatino Linotype" w:hAnsi="Palatino Linotype" w:cs="Traditional Arabic"/>
          <w:sz w:val="34"/>
          <w:szCs w:val="34"/>
          <w:rtl/>
          <w:lang w:val="en-US"/>
        </w:rPr>
      </w:pPr>
      <w:r w:rsidRPr="00A634D6">
        <w:rPr>
          <w:rFonts w:ascii="Palatino Linotype" w:hAnsi="Palatino Linotype" w:cs="Traditional Arabic"/>
          <w:sz w:val="34"/>
          <w:szCs w:val="34"/>
          <w:rtl/>
          <w:lang w:val="en-US"/>
        </w:rPr>
        <w:t>عَنْ أَنَسِ بْنِ مَالِكٍ قَالَ قَالَ رَسُولُ اللَّهِ صَلَّى اللَّهُ عَلَيْهِ وَسَلَّمَ إِنِّي لَأَدْخُلُ فِي الصَّلَاةِ وَإِنِّي أُرِيدُ إِطَالَتَهَا فَأَسْمَعُ بُكَاءَ الصَّبِيِّ فَأَتَجَوَّزُ فِي صَلَاتِي مِمَّا أَعْلَمُ لِوَجْدِ أُمِّهِ بِبُكَائِهِ</w:t>
      </w:r>
    </w:p>
    <w:p w:rsidR="00B35342" w:rsidRPr="00A634D6" w:rsidRDefault="00B35342" w:rsidP="00B35342">
      <w:pPr>
        <w:jc w:val="both"/>
        <w:rPr>
          <w:rFonts w:ascii="Palatino Linotype" w:hAnsi="Palatino Linotype"/>
        </w:rPr>
      </w:pPr>
      <w:proofErr w:type="spellStart"/>
      <w:r w:rsidRPr="00A634D6">
        <w:rPr>
          <w:rFonts w:ascii="Palatino Linotype" w:hAnsi="Palatino Linotype"/>
        </w:rPr>
        <w:t>Resûlullah</w:t>
      </w:r>
      <w:proofErr w:type="spellEnd"/>
      <w:r w:rsidRPr="00A634D6">
        <w:rPr>
          <w:rFonts w:ascii="Palatino Linotype" w:hAnsi="Palatino Linotype"/>
        </w:rPr>
        <w:t xml:space="preserve"> (</w:t>
      </w:r>
      <w:proofErr w:type="spellStart"/>
      <w:r w:rsidRPr="00A634D6">
        <w:rPr>
          <w:rFonts w:ascii="Palatino Linotype" w:hAnsi="Palatino Linotype"/>
        </w:rPr>
        <w:t>s.a.v</w:t>
      </w:r>
      <w:proofErr w:type="spellEnd"/>
      <w:r w:rsidRPr="00A634D6">
        <w:rPr>
          <w:rFonts w:ascii="Palatino Linotype" w:hAnsi="Palatino Linotype"/>
        </w:rPr>
        <w:t>) buyurdu: “Ben namaza uzun kıldırmayı isteyerek girerim de bir çocuğun ağladığını duyunca, ağlaması</w:t>
      </w:r>
      <w:r w:rsidRPr="00A634D6">
        <w:rPr>
          <w:rFonts w:ascii="Palatino Linotype" w:hAnsi="Palatino Linotype"/>
          <w:sz w:val="24"/>
          <w:szCs w:val="24"/>
        </w:rPr>
        <w:t xml:space="preserve"> </w:t>
      </w:r>
      <w:r w:rsidRPr="00A634D6">
        <w:rPr>
          <w:rFonts w:ascii="Palatino Linotype" w:hAnsi="Palatino Linotype"/>
        </w:rPr>
        <w:t>dolayısıyla annesinin üzüntüsünü bildiğim için namazı hafif tutarım.”</w:t>
      </w:r>
      <w:r w:rsidRPr="00A634D6">
        <w:rPr>
          <w:rStyle w:val="DipnotBavurusu"/>
          <w:rFonts w:ascii="Palatino Linotype" w:hAnsi="Palatino Linotype"/>
        </w:rPr>
        <w:footnoteReference w:id="105"/>
      </w:r>
    </w:p>
    <w:p w:rsidR="004969FF" w:rsidRDefault="004969FF" w:rsidP="00B35342">
      <w:pPr>
        <w:rPr>
          <w:rFonts w:ascii="Palatino Linotype" w:hAnsi="Palatino Linotype"/>
          <w:b/>
          <w:bCs/>
        </w:rPr>
      </w:pPr>
    </w:p>
    <w:p w:rsidR="004969FF" w:rsidRDefault="004969FF" w:rsidP="00B35342">
      <w:pPr>
        <w:rPr>
          <w:rFonts w:ascii="Palatino Linotype" w:hAnsi="Palatino Linotype"/>
          <w:b/>
          <w:bCs/>
        </w:rPr>
      </w:pPr>
    </w:p>
    <w:p w:rsidR="004969FF" w:rsidRDefault="004969FF" w:rsidP="00B35342">
      <w:pPr>
        <w:rPr>
          <w:rFonts w:ascii="Palatino Linotype" w:hAnsi="Palatino Linotype"/>
          <w:b/>
          <w:bCs/>
        </w:rPr>
      </w:pPr>
    </w:p>
    <w:p w:rsidR="00B35342" w:rsidRPr="00A634D6" w:rsidRDefault="008C4532" w:rsidP="00B35342">
      <w:pPr>
        <w:rPr>
          <w:rFonts w:ascii="Palatino Linotype" w:hAnsi="Palatino Linotype"/>
          <w:b/>
          <w:bCs/>
        </w:rPr>
      </w:pPr>
      <w:r>
        <w:rPr>
          <w:rFonts w:ascii="Palatino Linotype" w:hAnsi="Palatino Linotype"/>
          <w:b/>
          <w:bCs/>
        </w:rPr>
        <w:t xml:space="preserve">34- </w:t>
      </w:r>
      <w:r w:rsidR="00B35342" w:rsidRPr="00A634D6">
        <w:rPr>
          <w:rFonts w:ascii="Palatino Linotype" w:hAnsi="Palatino Linotype"/>
          <w:b/>
          <w:bCs/>
        </w:rPr>
        <w:t>RAMAZAN AYININ ÖNEMİ</w:t>
      </w:r>
    </w:p>
    <w:p w:rsidR="00B35342" w:rsidRPr="00A634D6" w:rsidRDefault="00B35342" w:rsidP="00B35342">
      <w:pPr>
        <w:autoSpaceDE w:val="0"/>
        <w:autoSpaceDN w:val="0"/>
        <w:bidi/>
        <w:adjustRightInd w:val="0"/>
        <w:spacing w:after="0" w:line="240" w:lineRule="auto"/>
        <w:rPr>
          <w:rFonts w:ascii="Palatino Linotype" w:hAnsi="Palatino Linotype" w:cs="Traditional Arabic"/>
          <w:sz w:val="34"/>
          <w:szCs w:val="34"/>
          <w:rtl/>
          <w:lang w:val="en-US"/>
        </w:rPr>
      </w:pPr>
      <w:r w:rsidRPr="00A634D6">
        <w:rPr>
          <w:rFonts w:ascii="Palatino Linotype" w:hAnsi="Palatino Linotype" w:cs="Traditional Arabic"/>
          <w:sz w:val="34"/>
          <w:szCs w:val="34"/>
          <w:rtl/>
          <w:lang w:val="en-US"/>
        </w:rPr>
        <w:t>عَنْ أَبِى هُرَيْرَةَ قَالَ قَالَ رَسُولُ اللَّهِ -صلى الله عليه وسلم- « مَنْ صَامَ رَمَضَانَ وَقَامَهُ إِيمَانًا وَاحْتِسَابًا غُفِرَ لَهُ مَا تَقَدَّمَ مِنْ ذَنْبِهِ ».</w:t>
      </w:r>
    </w:p>
    <w:p w:rsidR="00B35342" w:rsidRPr="00A634D6" w:rsidRDefault="00B35342" w:rsidP="00B35342">
      <w:pPr>
        <w:jc w:val="both"/>
        <w:rPr>
          <w:rFonts w:ascii="Palatino Linotype" w:hAnsi="Palatino Linotype"/>
        </w:rPr>
      </w:pPr>
      <w:proofErr w:type="spellStart"/>
      <w:r w:rsidRPr="00A634D6">
        <w:rPr>
          <w:rFonts w:ascii="Palatino Linotype" w:hAnsi="Palatino Linotype"/>
        </w:rPr>
        <w:t>Resûlullah</w:t>
      </w:r>
      <w:proofErr w:type="spellEnd"/>
      <w:r w:rsidRPr="00A634D6">
        <w:rPr>
          <w:rFonts w:ascii="Palatino Linotype" w:hAnsi="Palatino Linotype"/>
        </w:rPr>
        <w:t xml:space="preserve"> (</w:t>
      </w:r>
      <w:proofErr w:type="spellStart"/>
      <w:r w:rsidRPr="00A634D6">
        <w:rPr>
          <w:rFonts w:ascii="Palatino Linotype" w:hAnsi="Palatino Linotype"/>
        </w:rPr>
        <w:t>s.a.v</w:t>
      </w:r>
      <w:proofErr w:type="spellEnd"/>
      <w:r w:rsidRPr="00A634D6">
        <w:rPr>
          <w:rFonts w:ascii="Palatino Linotype" w:hAnsi="Palatino Linotype"/>
        </w:rPr>
        <w:t>) buyurdu: “Kim inanarak ve sevabını Allah’tan bekleyerek Ramazan orucunu tutar ve namaz (ve diğer ibadetlerle) ile ihya ederse onun geçmiş günahları bağışlanır.”</w:t>
      </w:r>
      <w:r w:rsidRPr="00A634D6">
        <w:rPr>
          <w:rStyle w:val="DipnotBavurusu"/>
          <w:rFonts w:ascii="Palatino Linotype" w:hAnsi="Palatino Linotype"/>
        </w:rPr>
        <w:footnoteReference w:id="106"/>
      </w:r>
    </w:p>
    <w:p w:rsidR="004969FF" w:rsidRDefault="004969FF" w:rsidP="00B35342">
      <w:pPr>
        <w:rPr>
          <w:rFonts w:ascii="Palatino Linotype" w:hAnsi="Palatino Linotype"/>
          <w:b/>
          <w:bCs/>
        </w:rPr>
      </w:pPr>
    </w:p>
    <w:p w:rsidR="004969FF" w:rsidRDefault="004969FF" w:rsidP="00B35342">
      <w:pPr>
        <w:rPr>
          <w:rFonts w:ascii="Palatino Linotype" w:hAnsi="Palatino Linotype"/>
          <w:b/>
          <w:bCs/>
        </w:rPr>
      </w:pPr>
    </w:p>
    <w:p w:rsidR="004969FF" w:rsidRDefault="004969FF" w:rsidP="00B35342">
      <w:pPr>
        <w:rPr>
          <w:rFonts w:ascii="Palatino Linotype" w:hAnsi="Palatino Linotype"/>
          <w:b/>
          <w:bCs/>
        </w:rPr>
      </w:pPr>
    </w:p>
    <w:p w:rsidR="00B35342" w:rsidRPr="00A634D6" w:rsidRDefault="008C4532" w:rsidP="00B35342">
      <w:pPr>
        <w:jc w:val="both"/>
        <w:rPr>
          <w:rFonts w:ascii="Palatino Linotype" w:hAnsi="Palatino Linotype"/>
          <w:b/>
          <w:bCs/>
          <w:rtl/>
        </w:rPr>
      </w:pPr>
      <w:r>
        <w:rPr>
          <w:rFonts w:ascii="Palatino Linotype" w:hAnsi="Palatino Linotype"/>
          <w:b/>
          <w:bCs/>
        </w:rPr>
        <w:lastRenderedPageBreak/>
        <w:t xml:space="preserve">35- </w:t>
      </w:r>
      <w:r w:rsidR="00B35342" w:rsidRPr="00A634D6">
        <w:rPr>
          <w:rFonts w:ascii="Palatino Linotype" w:hAnsi="Palatino Linotype"/>
          <w:b/>
          <w:bCs/>
        </w:rPr>
        <w:t>RÜŞVET</w:t>
      </w:r>
    </w:p>
    <w:p w:rsidR="00B35342" w:rsidRPr="00A634D6" w:rsidRDefault="00B35342" w:rsidP="004F6E50">
      <w:pPr>
        <w:autoSpaceDE w:val="0"/>
        <w:autoSpaceDN w:val="0"/>
        <w:bidi/>
        <w:adjustRightInd w:val="0"/>
        <w:spacing w:after="0" w:line="240" w:lineRule="auto"/>
        <w:rPr>
          <w:rFonts w:ascii="Palatino Linotype" w:hAnsi="Palatino Linotype" w:cs="Traditional Arabic"/>
          <w:sz w:val="34"/>
          <w:szCs w:val="34"/>
          <w:rtl/>
          <w:lang w:val="en-US"/>
        </w:rPr>
      </w:pPr>
      <w:r w:rsidRPr="00A634D6">
        <w:rPr>
          <w:rFonts w:ascii="Palatino Linotype" w:hAnsi="Palatino Linotype" w:cs="Traditional Arabic"/>
          <w:sz w:val="34"/>
          <w:szCs w:val="34"/>
          <w:rtl/>
          <w:lang w:val="en-US"/>
        </w:rPr>
        <w:t>عَنْ عَبْدِ اللَّهِ بْنِ عَمْرٍو قَالَ قَالَ رَسُولُ اللَّهِ -صلى الله عليه وسلم« لَعْنَةُ اللَّهِ عَلَى الرَّاشِى وَالْمُرْتَشِى ».</w:t>
      </w:r>
    </w:p>
    <w:p w:rsidR="00B35342" w:rsidRPr="00A634D6" w:rsidRDefault="00B35342" w:rsidP="00B35342">
      <w:pPr>
        <w:jc w:val="both"/>
        <w:rPr>
          <w:rFonts w:ascii="Palatino Linotype" w:hAnsi="Palatino Linotype"/>
        </w:rPr>
      </w:pPr>
      <w:proofErr w:type="spellStart"/>
      <w:r w:rsidRPr="00A634D6">
        <w:rPr>
          <w:rFonts w:ascii="Palatino Linotype" w:hAnsi="Palatino Linotype"/>
        </w:rPr>
        <w:t>Resûlullah</w:t>
      </w:r>
      <w:proofErr w:type="spellEnd"/>
      <w:r w:rsidRPr="00A634D6">
        <w:rPr>
          <w:rFonts w:ascii="Palatino Linotype" w:hAnsi="Palatino Linotype"/>
        </w:rPr>
        <w:t xml:space="preserve"> (</w:t>
      </w:r>
      <w:proofErr w:type="spellStart"/>
      <w:r w:rsidRPr="00A634D6">
        <w:rPr>
          <w:rFonts w:ascii="Palatino Linotype" w:hAnsi="Palatino Linotype"/>
        </w:rPr>
        <w:t>s.a.v</w:t>
      </w:r>
      <w:proofErr w:type="spellEnd"/>
      <w:r w:rsidRPr="00A634D6">
        <w:rPr>
          <w:rFonts w:ascii="Palatino Linotype" w:hAnsi="Palatino Linotype"/>
        </w:rPr>
        <w:t>) buyurdu: “Allah’ın laneti rüşvet verenin ve rüşvet alanın üzerinedir.”</w:t>
      </w:r>
      <w:r w:rsidRPr="00A634D6">
        <w:rPr>
          <w:rStyle w:val="DipnotBavurusu"/>
          <w:rFonts w:ascii="Palatino Linotype" w:hAnsi="Palatino Linotype"/>
        </w:rPr>
        <w:footnoteReference w:id="107"/>
      </w:r>
    </w:p>
    <w:p w:rsidR="004969FF" w:rsidRDefault="004969FF" w:rsidP="00B35342">
      <w:pPr>
        <w:rPr>
          <w:rFonts w:ascii="Palatino Linotype" w:hAnsi="Palatino Linotype"/>
          <w:b/>
          <w:bCs/>
          <w:sz w:val="24"/>
          <w:szCs w:val="24"/>
        </w:rPr>
      </w:pPr>
    </w:p>
    <w:p w:rsidR="004969FF" w:rsidRDefault="004969FF" w:rsidP="00B35342">
      <w:pPr>
        <w:rPr>
          <w:rFonts w:ascii="Palatino Linotype" w:hAnsi="Palatino Linotype"/>
          <w:b/>
          <w:bCs/>
          <w:sz w:val="24"/>
          <w:szCs w:val="24"/>
        </w:rPr>
      </w:pPr>
    </w:p>
    <w:p w:rsidR="004969FF" w:rsidRDefault="004969FF" w:rsidP="00B35342">
      <w:pPr>
        <w:rPr>
          <w:rFonts w:ascii="Palatino Linotype" w:hAnsi="Palatino Linotype"/>
          <w:b/>
          <w:bCs/>
          <w:sz w:val="24"/>
          <w:szCs w:val="24"/>
        </w:rPr>
      </w:pPr>
    </w:p>
    <w:p w:rsidR="004969FF" w:rsidRDefault="004969FF" w:rsidP="00B35342">
      <w:pPr>
        <w:rPr>
          <w:rFonts w:ascii="Palatino Linotype" w:hAnsi="Palatino Linotype"/>
          <w:b/>
          <w:bCs/>
          <w:sz w:val="24"/>
          <w:szCs w:val="24"/>
        </w:rPr>
      </w:pPr>
    </w:p>
    <w:p w:rsidR="00B35342" w:rsidRPr="00A634D6" w:rsidRDefault="008C4532" w:rsidP="00B35342">
      <w:pPr>
        <w:rPr>
          <w:rFonts w:ascii="Palatino Linotype" w:hAnsi="Palatino Linotype"/>
          <w:b/>
          <w:bCs/>
          <w:sz w:val="24"/>
          <w:szCs w:val="24"/>
        </w:rPr>
      </w:pPr>
      <w:r>
        <w:rPr>
          <w:rFonts w:ascii="Palatino Linotype" w:hAnsi="Palatino Linotype"/>
          <w:b/>
          <w:bCs/>
          <w:sz w:val="24"/>
          <w:szCs w:val="24"/>
        </w:rPr>
        <w:t xml:space="preserve">36- </w:t>
      </w:r>
      <w:r w:rsidR="00B35342" w:rsidRPr="00A634D6">
        <w:rPr>
          <w:rFonts w:ascii="Palatino Linotype" w:hAnsi="Palatino Linotype"/>
          <w:b/>
          <w:bCs/>
          <w:sz w:val="24"/>
          <w:szCs w:val="24"/>
        </w:rPr>
        <w:t>ŞİAR VE SEMBOLLER</w:t>
      </w:r>
    </w:p>
    <w:p w:rsidR="00B35342" w:rsidRPr="00A634D6" w:rsidRDefault="00B35342" w:rsidP="00B35342">
      <w:pPr>
        <w:autoSpaceDE w:val="0"/>
        <w:autoSpaceDN w:val="0"/>
        <w:bidi/>
        <w:adjustRightInd w:val="0"/>
        <w:spacing w:after="0" w:line="240" w:lineRule="auto"/>
        <w:rPr>
          <w:rFonts w:ascii="Palatino Linotype" w:hAnsi="Palatino Linotype" w:cs="Simplified Arabic"/>
          <w:sz w:val="34"/>
          <w:szCs w:val="34"/>
          <w:rtl/>
          <w:lang w:val="en-US"/>
        </w:rPr>
      </w:pPr>
      <w:r w:rsidRPr="00A634D6">
        <w:rPr>
          <w:rFonts w:ascii="Palatino Linotype" w:hAnsi="Palatino Linotype" w:cs="Traditional Arabic"/>
          <w:sz w:val="34"/>
          <w:szCs w:val="34"/>
          <w:rtl/>
          <w:lang w:val="en-US"/>
        </w:rPr>
        <w:t>عَنْ عَلِيٍّ رَضِيَ اللَّهُ عَنْهُ قَالَ: أَوْتَرَ رَسُولُ اللَّهِ صَلَّى اللهُ عَلَيْهِ وَسَلَّمَ ثُمَّ قَالَ: «يَا أَهْلَ الْقُرْآنِ، أَوْتِرُوا، فَإِنَّ اللَّهَ عَزَّ وَجَلَّ وِتْرٌ يُحِبُّ الْوِتْرَ»</w:t>
      </w:r>
    </w:p>
    <w:p w:rsidR="00B35342" w:rsidRPr="00A634D6" w:rsidRDefault="00B35342" w:rsidP="00B35342">
      <w:pPr>
        <w:rPr>
          <w:rFonts w:ascii="Palatino Linotype" w:hAnsi="Palatino Linotype"/>
          <w:sz w:val="24"/>
          <w:szCs w:val="24"/>
        </w:rPr>
      </w:pPr>
    </w:p>
    <w:p w:rsidR="00B35342" w:rsidRDefault="00B35342" w:rsidP="00B35342">
      <w:pPr>
        <w:jc w:val="both"/>
        <w:rPr>
          <w:rFonts w:ascii="Palatino Linotype" w:hAnsi="Palatino Linotype"/>
        </w:rPr>
      </w:pPr>
      <w:proofErr w:type="spellStart"/>
      <w:r w:rsidRPr="00A634D6">
        <w:rPr>
          <w:rFonts w:ascii="Palatino Linotype" w:hAnsi="Palatino Linotype"/>
        </w:rPr>
        <w:t>Resûlullah</w:t>
      </w:r>
      <w:proofErr w:type="spellEnd"/>
      <w:r w:rsidRPr="00A634D6">
        <w:rPr>
          <w:rFonts w:ascii="Palatino Linotype" w:hAnsi="Palatino Linotype"/>
        </w:rPr>
        <w:t xml:space="preserve"> (</w:t>
      </w:r>
      <w:proofErr w:type="spellStart"/>
      <w:r w:rsidRPr="00A634D6">
        <w:rPr>
          <w:rFonts w:ascii="Palatino Linotype" w:hAnsi="Palatino Linotype"/>
        </w:rPr>
        <w:t>s.a.v</w:t>
      </w:r>
      <w:proofErr w:type="spellEnd"/>
      <w:r w:rsidRPr="00A634D6">
        <w:rPr>
          <w:rFonts w:ascii="Palatino Linotype" w:hAnsi="Palatino Linotype"/>
        </w:rPr>
        <w:t>) vitir kıldı ve sonra şöyle buyurdu: “Ey Kur’an Ehli! Vitir namazı kılınız. Şüphesiz Allah vitirdir (tektir). Vitri sever.”</w:t>
      </w:r>
      <w:r w:rsidRPr="00A634D6">
        <w:rPr>
          <w:rStyle w:val="DipnotBavurusu"/>
          <w:rFonts w:ascii="Palatino Linotype" w:hAnsi="Palatino Linotype"/>
        </w:rPr>
        <w:footnoteReference w:id="108"/>
      </w:r>
    </w:p>
    <w:p w:rsidR="004969FF" w:rsidRDefault="004969FF" w:rsidP="00B35342">
      <w:pPr>
        <w:jc w:val="both"/>
        <w:rPr>
          <w:rFonts w:ascii="Palatino Linotype" w:hAnsi="Palatino Linotype"/>
        </w:rPr>
      </w:pPr>
    </w:p>
    <w:p w:rsidR="004969FF" w:rsidRDefault="004969FF" w:rsidP="00B35342">
      <w:pPr>
        <w:jc w:val="both"/>
        <w:rPr>
          <w:rFonts w:ascii="Palatino Linotype" w:hAnsi="Palatino Linotype"/>
        </w:rPr>
      </w:pPr>
    </w:p>
    <w:p w:rsidR="004969FF" w:rsidRDefault="004969FF" w:rsidP="00B35342">
      <w:pPr>
        <w:jc w:val="both"/>
        <w:rPr>
          <w:rFonts w:ascii="Palatino Linotype" w:hAnsi="Palatino Linotype"/>
        </w:rPr>
      </w:pPr>
    </w:p>
    <w:p w:rsidR="004969FF" w:rsidRDefault="004969FF" w:rsidP="00B35342">
      <w:pPr>
        <w:jc w:val="both"/>
        <w:rPr>
          <w:rFonts w:ascii="Palatino Linotype" w:hAnsi="Palatino Linotype"/>
        </w:rPr>
      </w:pPr>
    </w:p>
    <w:p w:rsidR="004969FF" w:rsidRPr="00A634D6" w:rsidRDefault="004969FF" w:rsidP="00B35342">
      <w:pPr>
        <w:jc w:val="both"/>
        <w:rPr>
          <w:rFonts w:ascii="Palatino Linotype" w:hAnsi="Palatino Linotype"/>
          <w:rtl/>
        </w:rPr>
      </w:pPr>
    </w:p>
    <w:p w:rsidR="00B35342" w:rsidRPr="00A634D6" w:rsidRDefault="00B35342" w:rsidP="00B35342">
      <w:pPr>
        <w:jc w:val="right"/>
        <w:rPr>
          <w:rFonts w:ascii="Palatino Linotype" w:hAnsi="Palatino Linotype" w:cs="Traditional Arabic"/>
          <w:sz w:val="34"/>
          <w:szCs w:val="34"/>
          <w:rtl/>
          <w:lang w:val="en-US"/>
        </w:rPr>
      </w:pPr>
      <w:r w:rsidRPr="00A634D6">
        <w:rPr>
          <w:rFonts w:ascii="Palatino Linotype" w:hAnsi="Palatino Linotype" w:cs="Traditional Arabic"/>
          <w:sz w:val="34"/>
          <w:szCs w:val="34"/>
          <w:rtl/>
          <w:lang w:val="en-US"/>
        </w:rPr>
        <w:t>عَنْ عَائِشَةَ رَضِيَ اللَّهُ عَنْهَا وَذَكَرَتْ: «أَنَّ رَسُولَ اللَّهِ صَلَّى اللهُ عَلَيْهِ وَسَلَّمَ كَانَ يُحِبُّ التَّيَامُنَ مَا اسْتَطَاعَ فِي طُهُورِهِ وَنَعْلِهِ وَتَرَجُّلِهِ»</w:t>
      </w:r>
    </w:p>
    <w:p w:rsidR="00B35342" w:rsidRDefault="00B35342" w:rsidP="00B35342">
      <w:pPr>
        <w:jc w:val="both"/>
        <w:rPr>
          <w:rFonts w:ascii="Palatino Linotype" w:hAnsi="Palatino Linotype"/>
        </w:rPr>
      </w:pPr>
      <w:proofErr w:type="spellStart"/>
      <w:r w:rsidRPr="00A634D6">
        <w:rPr>
          <w:rFonts w:ascii="Palatino Linotype" w:hAnsi="Palatino Linotype"/>
        </w:rPr>
        <w:t>Resûlullah</w:t>
      </w:r>
      <w:proofErr w:type="spellEnd"/>
      <w:r w:rsidRPr="00A634D6">
        <w:rPr>
          <w:rFonts w:ascii="Palatino Linotype" w:hAnsi="Palatino Linotype"/>
        </w:rPr>
        <w:t xml:space="preserve"> (</w:t>
      </w:r>
      <w:proofErr w:type="spellStart"/>
      <w:r w:rsidRPr="00A634D6">
        <w:rPr>
          <w:rFonts w:ascii="Palatino Linotype" w:hAnsi="Palatino Linotype"/>
        </w:rPr>
        <w:t>s.a.v</w:t>
      </w:r>
      <w:proofErr w:type="spellEnd"/>
      <w:r w:rsidRPr="00A634D6">
        <w:rPr>
          <w:rFonts w:ascii="Palatino Linotype" w:hAnsi="Palatino Linotype"/>
        </w:rPr>
        <w:t>) gücü yettiği ölçüde abdest alırken, ayakkabı giyerken ve taranırken sağdan başlamayı severdi.</w:t>
      </w:r>
      <w:r w:rsidRPr="00A634D6">
        <w:rPr>
          <w:rStyle w:val="DipnotBavurusu"/>
          <w:rFonts w:ascii="Palatino Linotype" w:hAnsi="Palatino Linotype"/>
        </w:rPr>
        <w:footnoteReference w:id="109"/>
      </w:r>
    </w:p>
    <w:p w:rsidR="004969FF" w:rsidRDefault="004969FF" w:rsidP="00B35342">
      <w:pPr>
        <w:jc w:val="both"/>
        <w:rPr>
          <w:rFonts w:ascii="Palatino Linotype" w:hAnsi="Palatino Linotype"/>
        </w:rPr>
      </w:pPr>
    </w:p>
    <w:p w:rsidR="004969FF" w:rsidRDefault="004969FF" w:rsidP="00B35342">
      <w:pPr>
        <w:jc w:val="both"/>
        <w:rPr>
          <w:rFonts w:ascii="Palatino Linotype" w:hAnsi="Palatino Linotype"/>
        </w:rPr>
      </w:pPr>
    </w:p>
    <w:p w:rsidR="004969FF" w:rsidRDefault="004969FF" w:rsidP="00B35342">
      <w:pPr>
        <w:jc w:val="both"/>
        <w:rPr>
          <w:rFonts w:ascii="Palatino Linotype" w:hAnsi="Palatino Linotype"/>
        </w:rPr>
      </w:pPr>
    </w:p>
    <w:p w:rsidR="004969FF" w:rsidRPr="00A634D6" w:rsidRDefault="004969FF" w:rsidP="00B35342">
      <w:pPr>
        <w:jc w:val="both"/>
        <w:rPr>
          <w:rFonts w:ascii="Palatino Linotype" w:hAnsi="Palatino Linotype"/>
          <w:rtl/>
        </w:rPr>
      </w:pPr>
    </w:p>
    <w:p w:rsidR="00B35342" w:rsidRPr="002404DE" w:rsidRDefault="008C4532" w:rsidP="00B35342">
      <w:pPr>
        <w:rPr>
          <w:rFonts w:ascii="Palatino Linotype" w:hAnsi="Palatino Linotype"/>
          <w:b/>
          <w:bCs/>
        </w:rPr>
      </w:pPr>
      <w:r>
        <w:rPr>
          <w:rFonts w:ascii="Palatino Linotype" w:hAnsi="Palatino Linotype"/>
          <w:b/>
          <w:bCs/>
        </w:rPr>
        <w:t xml:space="preserve">37- </w:t>
      </w:r>
      <w:r w:rsidR="00B35342" w:rsidRPr="002404DE">
        <w:rPr>
          <w:rFonts w:ascii="Palatino Linotype" w:hAnsi="Palatino Linotype"/>
          <w:b/>
          <w:bCs/>
        </w:rPr>
        <w:t>TELKİN</w:t>
      </w:r>
    </w:p>
    <w:p w:rsidR="00B35342" w:rsidRPr="00A634D6" w:rsidRDefault="00B35342" w:rsidP="00B35342">
      <w:pPr>
        <w:jc w:val="right"/>
        <w:rPr>
          <w:rFonts w:ascii="Palatino Linotype" w:hAnsi="Palatino Linotype"/>
          <w:sz w:val="34"/>
          <w:szCs w:val="34"/>
        </w:rPr>
      </w:pPr>
      <w:r w:rsidRPr="00A634D6">
        <w:rPr>
          <w:rFonts w:ascii="Palatino Linotype" w:hAnsi="Palatino Linotype" w:cs="Traditional Arabic"/>
          <w:sz w:val="34"/>
          <w:szCs w:val="34"/>
          <w:rtl/>
          <w:lang w:val="en-US"/>
        </w:rPr>
        <w:t>عَنْ أَبِي سَعِيدٍ قَالَ: قَالَ رَسُولُ اللَّهِ صَلَّى اللهُ عَلَيْهِ وَسَلَّمَ: «لَقِّنُوا مَوْتَاكُمْ لَا إِلَهَ إِلَّا اللَّهُ»</w:t>
      </w:r>
    </w:p>
    <w:p w:rsidR="00B35342" w:rsidRDefault="00B35342" w:rsidP="000D73A4">
      <w:pPr>
        <w:jc w:val="both"/>
        <w:rPr>
          <w:rFonts w:ascii="Palatino Linotype" w:hAnsi="Palatino Linotype"/>
        </w:rPr>
      </w:pPr>
      <w:proofErr w:type="spellStart"/>
      <w:r w:rsidRPr="000D73A4">
        <w:rPr>
          <w:rFonts w:ascii="Palatino Linotype" w:hAnsi="Palatino Linotype"/>
        </w:rPr>
        <w:t>Resûlullah</w:t>
      </w:r>
      <w:proofErr w:type="spellEnd"/>
      <w:r w:rsidRPr="000D73A4">
        <w:rPr>
          <w:rFonts w:ascii="Palatino Linotype" w:hAnsi="Palatino Linotype"/>
        </w:rPr>
        <w:t xml:space="preserve"> (</w:t>
      </w:r>
      <w:proofErr w:type="spellStart"/>
      <w:r w:rsidRPr="000D73A4">
        <w:rPr>
          <w:rFonts w:ascii="Palatino Linotype" w:hAnsi="Palatino Linotype"/>
        </w:rPr>
        <w:t>s.a.v</w:t>
      </w:r>
      <w:proofErr w:type="spellEnd"/>
      <w:r w:rsidRPr="000D73A4">
        <w:rPr>
          <w:rFonts w:ascii="Palatino Linotype" w:hAnsi="Palatino Linotype"/>
        </w:rPr>
        <w:t xml:space="preserve">) buyurdu: “Ölülerinize (ölmek üzere olanlara) Lâ ilâhe </w:t>
      </w:r>
      <w:proofErr w:type="spellStart"/>
      <w:r w:rsidRPr="000D73A4">
        <w:rPr>
          <w:rFonts w:ascii="Palatino Linotype" w:hAnsi="Palatino Linotype"/>
        </w:rPr>
        <w:t>illallâh’ı</w:t>
      </w:r>
      <w:proofErr w:type="spellEnd"/>
      <w:r w:rsidRPr="000D73A4">
        <w:rPr>
          <w:rFonts w:ascii="Palatino Linotype" w:hAnsi="Palatino Linotype"/>
        </w:rPr>
        <w:t xml:space="preserve"> telkin ediniz.”</w:t>
      </w:r>
      <w:r w:rsidRPr="000D73A4">
        <w:rPr>
          <w:rStyle w:val="DipnotBavurusu"/>
          <w:rFonts w:ascii="Palatino Linotype" w:hAnsi="Palatino Linotype"/>
        </w:rPr>
        <w:footnoteReference w:id="110"/>
      </w:r>
    </w:p>
    <w:p w:rsidR="004969FF" w:rsidRDefault="004969FF" w:rsidP="000D73A4">
      <w:pPr>
        <w:jc w:val="both"/>
        <w:rPr>
          <w:rFonts w:ascii="Palatino Linotype" w:hAnsi="Palatino Linotype"/>
        </w:rPr>
      </w:pPr>
    </w:p>
    <w:p w:rsidR="004969FF" w:rsidRDefault="004969FF" w:rsidP="000D73A4">
      <w:pPr>
        <w:jc w:val="both"/>
        <w:rPr>
          <w:rFonts w:ascii="Palatino Linotype" w:hAnsi="Palatino Linotype"/>
        </w:rPr>
      </w:pPr>
    </w:p>
    <w:p w:rsidR="004969FF" w:rsidRDefault="004969FF" w:rsidP="000D73A4">
      <w:pPr>
        <w:jc w:val="both"/>
        <w:rPr>
          <w:rFonts w:ascii="Palatino Linotype" w:hAnsi="Palatino Linotype"/>
        </w:rPr>
      </w:pPr>
    </w:p>
    <w:p w:rsidR="004969FF" w:rsidRDefault="004969FF" w:rsidP="000D73A4">
      <w:pPr>
        <w:jc w:val="both"/>
        <w:rPr>
          <w:rFonts w:ascii="Palatino Linotype" w:hAnsi="Palatino Linotype"/>
        </w:rPr>
      </w:pPr>
    </w:p>
    <w:p w:rsidR="008C4532" w:rsidRPr="000D73A4" w:rsidRDefault="008C4532" w:rsidP="000D73A4">
      <w:pPr>
        <w:jc w:val="both"/>
        <w:rPr>
          <w:rFonts w:ascii="Palatino Linotype" w:hAnsi="Palatino Linotype"/>
        </w:rPr>
      </w:pPr>
    </w:p>
    <w:p w:rsidR="00B35342" w:rsidRPr="000D73A4" w:rsidRDefault="008C4532" w:rsidP="00B35342">
      <w:pPr>
        <w:rPr>
          <w:rFonts w:ascii="Palatino Linotype" w:hAnsi="Palatino Linotype"/>
          <w:b/>
          <w:bCs/>
        </w:rPr>
      </w:pPr>
      <w:r>
        <w:rPr>
          <w:rFonts w:ascii="Palatino Linotype" w:hAnsi="Palatino Linotype"/>
          <w:b/>
          <w:bCs/>
        </w:rPr>
        <w:lastRenderedPageBreak/>
        <w:t xml:space="preserve">38- </w:t>
      </w:r>
      <w:r w:rsidR="00B35342" w:rsidRPr="000D73A4">
        <w:rPr>
          <w:rFonts w:ascii="Palatino Linotype" w:hAnsi="Palatino Linotype"/>
          <w:b/>
          <w:bCs/>
        </w:rPr>
        <w:t>UMRENİN ÖNEMİ</w:t>
      </w:r>
    </w:p>
    <w:p w:rsidR="00B35342" w:rsidRPr="00A634D6" w:rsidRDefault="00B35342" w:rsidP="00B35342">
      <w:pPr>
        <w:jc w:val="right"/>
        <w:rPr>
          <w:rFonts w:ascii="Palatino Linotype" w:hAnsi="Palatino Linotype" w:cs="Traditional Arabic"/>
          <w:sz w:val="34"/>
          <w:szCs w:val="34"/>
          <w:rtl/>
          <w:lang w:val="en-US"/>
        </w:rPr>
      </w:pPr>
      <w:r w:rsidRPr="00A634D6">
        <w:rPr>
          <w:rFonts w:ascii="Palatino Linotype" w:hAnsi="Palatino Linotype" w:cs="Traditional Arabic"/>
          <w:sz w:val="34"/>
          <w:szCs w:val="34"/>
          <w:rtl/>
          <w:lang w:val="en-US"/>
        </w:rPr>
        <w:t>عَنْ أَبِي هُرَيْرَةَ، قَالَ: قَالَ رَسُولُ اللَّهِ صَلَّى اللهُ عَلَيْهِ وَسَلَّمَ: «الْعُمْرَةُ إِلَى الْعُمْرَةِ كَفَّارَةٌ لِمَا بَيْنَهُمَا، وَالْحَجُّ الْمَبْرُورُ، لَيْسَ لَهُ جَزَاءٌ إِلَّا الْجَنَّةُ»</w:t>
      </w:r>
    </w:p>
    <w:p w:rsidR="00B35342" w:rsidRDefault="00B35342" w:rsidP="00B35342">
      <w:pPr>
        <w:jc w:val="both"/>
        <w:rPr>
          <w:rFonts w:ascii="Palatino Linotype" w:hAnsi="Palatino Linotype"/>
        </w:rPr>
      </w:pPr>
      <w:proofErr w:type="spellStart"/>
      <w:r w:rsidRPr="000D73A4">
        <w:rPr>
          <w:rFonts w:ascii="Palatino Linotype" w:hAnsi="Palatino Linotype"/>
        </w:rPr>
        <w:t>Resûlullah</w:t>
      </w:r>
      <w:proofErr w:type="spellEnd"/>
      <w:r w:rsidRPr="000D73A4">
        <w:rPr>
          <w:rFonts w:ascii="Palatino Linotype" w:hAnsi="Palatino Linotype"/>
        </w:rPr>
        <w:t xml:space="preserve"> (</w:t>
      </w:r>
      <w:proofErr w:type="spellStart"/>
      <w:r w:rsidRPr="000D73A4">
        <w:rPr>
          <w:rFonts w:ascii="Palatino Linotype" w:hAnsi="Palatino Linotype"/>
        </w:rPr>
        <w:t>s.a.v</w:t>
      </w:r>
      <w:proofErr w:type="spellEnd"/>
      <w:r w:rsidRPr="000D73A4">
        <w:rPr>
          <w:rFonts w:ascii="Palatino Linotype" w:hAnsi="Palatino Linotype"/>
        </w:rPr>
        <w:t xml:space="preserve">) buyurdu: “Umre, diğer umreye kadar arada (geçen sürede işlenen günahlara) </w:t>
      </w:r>
      <w:proofErr w:type="spellStart"/>
      <w:r w:rsidRPr="000D73A4">
        <w:rPr>
          <w:rFonts w:ascii="Palatino Linotype" w:hAnsi="Palatino Linotype"/>
        </w:rPr>
        <w:t>keffarettir</w:t>
      </w:r>
      <w:proofErr w:type="spellEnd"/>
      <w:r w:rsidRPr="000D73A4">
        <w:rPr>
          <w:rFonts w:ascii="Palatino Linotype" w:hAnsi="Palatino Linotype"/>
        </w:rPr>
        <w:t xml:space="preserve">. </w:t>
      </w:r>
      <w:proofErr w:type="spellStart"/>
      <w:r w:rsidRPr="000D73A4">
        <w:rPr>
          <w:rFonts w:ascii="Palatino Linotype" w:hAnsi="Palatino Linotype"/>
        </w:rPr>
        <w:t>Mebrûr</w:t>
      </w:r>
      <w:proofErr w:type="spellEnd"/>
      <w:r w:rsidRPr="000D73A4">
        <w:rPr>
          <w:rFonts w:ascii="Palatino Linotype" w:hAnsi="Palatino Linotype"/>
        </w:rPr>
        <w:t xml:space="preserve"> haccın mükâfatı ancak cennettir.”</w:t>
      </w:r>
      <w:r w:rsidRPr="000D73A4">
        <w:rPr>
          <w:rStyle w:val="DipnotBavurusu"/>
          <w:rFonts w:ascii="Palatino Linotype" w:hAnsi="Palatino Linotype"/>
        </w:rPr>
        <w:footnoteReference w:id="111"/>
      </w:r>
    </w:p>
    <w:p w:rsidR="004969FF" w:rsidRDefault="004969FF" w:rsidP="00B35342">
      <w:pPr>
        <w:jc w:val="both"/>
        <w:rPr>
          <w:rFonts w:ascii="Palatino Linotype" w:hAnsi="Palatino Linotype"/>
        </w:rPr>
      </w:pPr>
    </w:p>
    <w:p w:rsidR="004969FF" w:rsidRDefault="004969FF" w:rsidP="00B35342">
      <w:pPr>
        <w:jc w:val="both"/>
        <w:rPr>
          <w:rFonts w:ascii="Palatino Linotype" w:hAnsi="Palatino Linotype"/>
        </w:rPr>
      </w:pPr>
    </w:p>
    <w:p w:rsidR="00BB6CAC" w:rsidRPr="000D73A4" w:rsidRDefault="00BB6CAC" w:rsidP="00B35342">
      <w:pPr>
        <w:jc w:val="both"/>
        <w:rPr>
          <w:rFonts w:ascii="Palatino Linotype" w:hAnsi="Palatino Linotype"/>
        </w:rPr>
      </w:pPr>
    </w:p>
    <w:p w:rsidR="00B35342" w:rsidRPr="000D73A4" w:rsidRDefault="008C4532" w:rsidP="00B35342">
      <w:pPr>
        <w:rPr>
          <w:rFonts w:ascii="Palatino Linotype" w:hAnsi="Palatino Linotype"/>
          <w:b/>
          <w:bCs/>
        </w:rPr>
      </w:pPr>
      <w:r>
        <w:rPr>
          <w:rFonts w:ascii="Palatino Linotype" w:hAnsi="Palatino Linotype"/>
          <w:b/>
          <w:bCs/>
        </w:rPr>
        <w:t xml:space="preserve">39- </w:t>
      </w:r>
      <w:r w:rsidR="00B35342" w:rsidRPr="000D73A4">
        <w:rPr>
          <w:rFonts w:ascii="Palatino Linotype" w:hAnsi="Palatino Linotype"/>
          <w:b/>
          <w:bCs/>
        </w:rPr>
        <w:t>YÖNETİCİYE İTAAT</w:t>
      </w:r>
    </w:p>
    <w:p w:rsidR="00B35342" w:rsidRPr="00A634D6" w:rsidRDefault="00B35342" w:rsidP="00B35342">
      <w:pPr>
        <w:autoSpaceDE w:val="0"/>
        <w:autoSpaceDN w:val="0"/>
        <w:bidi/>
        <w:adjustRightInd w:val="0"/>
        <w:spacing w:after="0" w:line="240" w:lineRule="auto"/>
        <w:rPr>
          <w:rFonts w:ascii="Palatino Linotype" w:hAnsi="Palatino Linotype" w:cs="Simplified Arabic"/>
          <w:sz w:val="34"/>
          <w:szCs w:val="34"/>
          <w:rtl/>
          <w:lang w:val="en-US"/>
        </w:rPr>
      </w:pPr>
      <w:r w:rsidRPr="00A634D6">
        <w:rPr>
          <w:rFonts w:ascii="Palatino Linotype" w:hAnsi="Palatino Linotype" w:cs="Traditional Arabic"/>
          <w:sz w:val="34"/>
          <w:szCs w:val="34"/>
          <w:rtl/>
          <w:lang w:val="en-US"/>
        </w:rPr>
        <w:t>عَنْ عُبَادَةَ بْنِ الصَّامِتِ قَالَ: «بَايَعْنَا رَسُولَ اللَّهِ صَلَّى اللهُ عَلَيْهِ وَسَلَّمَ عَلَى السَّمْعِ وَالطَّاعَةِ فِي الْيُسْرِ وَالْعُسْرِ، وَالْمَنْشَطِ وَالْمَكْرَهِ، وَأَنْ لَا نُنَازِعَ الْأَمْرَ أَهْلَهُ، وَأَنْ نَقُومَ بِالْحَقِّ حَيْثُ كُنَّا لَا نَخَافُ لَوْمَةَ لَائِمٍ»</w:t>
      </w:r>
    </w:p>
    <w:p w:rsidR="00B35342" w:rsidRPr="000D73A4" w:rsidRDefault="00B35342" w:rsidP="00B35342">
      <w:pPr>
        <w:rPr>
          <w:rFonts w:ascii="Palatino Linotype" w:hAnsi="Palatino Linotype" w:cs="Traditional Arabic"/>
          <w:rtl/>
        </w:rPr>
      </w:pPr>
    </w:p>
    <w:p w:rsidR="00B35342" w:rsidRDefault="00B35342" w:rsidP="00B35342">
      <w:pPr>
        <w:jc w:val="both"/>
        <w:rPr>
          <w:rFonts w:ascii="Palatino Linotype" w:hAnsi="Palatino Linotype"/>
        </w:rPr>
      </w:pPr>
      <w:proofErr w:type="spellStart"/>
      <w:r w:rsidRPr="000D73A4">
        <w:rPr>
          <w:rFonts w:ascii="Palatino Linotype" w:hAnsi="Palatino Linotype"/>
        </w:rPr>
        <w:t>Ubâde</w:t>
      </w:r>
      <w:proofErr w:type="spellEnd"/>
      <w:r w:rsidRPr="000D73A4">
        <w:rPr>
          <w:rFonts w:ascii="Palatino Linotype" w:hAnsi="Palatino Linotype"/>
        </w:rPr>
        <w:t xml:space="preserve"> b. </w:t>
      </w:r>
      <w:proofErr w:type="spellStart"/>
      <w:r w:rsidRPr="000D73A4">
        <w:rPr>
          <w:rFonts w:ascii="Palatino Linotype" w:hAnsi="Palatino Linotype"/>
        </w:rPr>
        <w:t>Sâbit</w:t>
      </w:r>
      <w:proofErr w:type="spellEnd"/>
      <w:r w:rsidRPr="000D73A4">
        <w:rPr>
          <w:rFonts w:ascii="Palatino Linotype" w:hAnsi="Palatino Linotype"/>
        </w:rPr>
        <w:t xml:space="preserve"> (</w:t>
      </w:r>
      <w:proofErr w:type="spellStart"/>
      <w:r w:rsidRPr="000D73A4">
        <w:rPr>
          <w:rFonts w:ascii="Palatino Linotype" w:hAnsi="Palatino Linotype"/>
        </w:rPr>
        <w:t>r.a</w:t>
      </w:r>
      <w:proofErr w:type="spellEnd"/>
      <w:r w:rsidRPr="000D73A4">
        <w:rPr>
          <w:rFonts w:ascii="Palatino Linotype" w:hAnsi="Palatino Linotype"/>
        </w:rPr>
        <w:t>) şöyle demiştir: “</w:t>
      </w:r>
      <w:proofErr w:type="spellStart"/>
      <w:r w:rsidRPr="000D73A4">
        <w:rPr>
          <w:rFonts w:ascii="Palatino Linotype" w:hAnsi="Palatino Linotype"/>
        </w:rPr>
        <w:t>Resûlullah’a</w:t>
      </w:r>
      <w:proofErr w:type="spellEnd"/>
      <w:r w:rsidRPr="000D73A4">
        <w:rPr>
          <w:rFonts w:ascii="Palatino Linotype" w:hAnsi="Palatino Linotype"/>
        </w:rPr>
        <w:t xml:space="preserve"> zor ve kolay işlerde, hoşa giden ve hoşa gitmeyen durumlarda işittik ve itaat ettik demeye, bir işe ehil olana karşı çıkmamaya, nerede olursak olalım kınayanın kınamasından korkmadan hakkı söylemeye dair </w:t>
      </w:r>
      <w:proofErr w:type="spellStart"/>
      <w:r w:rsidRPr="000D73A4">
        <w:rPr>
          <w:rFonts w:ascii="Palatino Linotype" w:hAnsi="Palatino Linotype"/>
        </w:rPr>
        <w:t>beyatte</w:t>
      </w:r>
      <w:proofErr w:type="spellEnd"/>
      <w:r w:rsidRPr="000D73A4">
        <w:rPr>
          <w:rFonts w:ascii="Palatino Linotype" w:hAnsi="Palatino Linotype"/>
        </w:rPr>
        <w:t xml:space="preserve"> bulunduk.</w:t>
      </w:r>
      <w:r w:rsidRPr="000D73A4">
        <w:rPr>
          <w:rStyle w:val="DipnotBavurusu"/>
          <w:rFonts w:ascii="Palatino Linotype" w:hAnsi="Palatino Linotype"/>
        </w:rPr>
        <w:footnoteReference w:id="112"/>
      </w:r>
    </w:p>
    <w:p w:rsidR="004969FF" w:rsidRDefault="004969FF" w:rsidP="00B35342">
      <w:pPr>
        <w:jc w:val="both"/>
        <w:rPr>
          <w:rFonts w:ascii="Palatino Linotype" w:hAnsi="Palatino Linotype"/>
        </w:rPr>
      </w:pPr>
    </w:p>
    <w:p w:rsidR="004969FF" w:rsidRDefault="004969FF" w:rsidP="00B35342">
      <w:pPr>
        <w:jc w:val="both"/>
        <w:rPr>
          <w:rFonts w:ascii="Palatino Linotype" w:hAnsi="Palatino Linotype"/>
        </w:rPr>
      </w:pPr>
    </w:p>
    <w:p w:rsidR="00B35342" w:rsidRPr="000D73A4" w:rsidRDefault="008C4532" w:rsidP="00B35342">
      <w:pPr>
        <w:rPr>
          <w:rFonts w:ascii="Palatino Linotype" w:hAnsi="Palatino Linotype"/>
          <w:b/>
          <w:bCs/>
        </w:rPr>
      </w:pPr>
      <w:r>
        <w:rPr>
          <w:rFonts w:ascii="Palatino Linotype" w:hAnsi="Palatino Linotype"/>
          <w:b/>
          <w:bCs/>
        </w:rPr>
        <w:lastRenderedPageBreak/>
        <w:t xml:space="preserve">40- </w:t>
      </w:r>
      <w:r w:rsidR="00B35342" w:rsidRPr="000D73A4">
        <w:rPr>
          <w:rFonts w:ascii="Palatino Linotype" w:hAnsi="Palatino Linotype"/>
          <w:b/>
          <w:bCs/>
        </w:rPr>
        <w:t>ZEKÂT-SADAKA</w:t>
      </w:r>
    </w:p>
    <w:p w:rsidR="00B35342" w:rsidRPr="00A634D6" w:rsidRDefault="00B35342" w:rsidP="00B35342">
      <w:pPr>
        <w:autoSpaceDE w:val="0"/>
        <w:autoSpaceDN w:val="0"/>
        <w:bidi/>
        <w:adjustRightInd w:val="0"/>
        <w:spacing w:after="0" w:line="240" w:lineRule="auto"/>
        <w:rPr>
          <w:rFonts w:ascii="Palatino Linotype" w:hAnsi="Palatino Linotype" w:cs="Traditional Arabic"/>
          <w:sz w:val="34"/>
          <w:szCs w:val="34"/>
          <w:rtl/>
          <w:lang w:val="en-US"/>
        </w:rPr>
      </w:pPr>
      <w:r w:rsidRPr="00A634D6">
        <w:rPr>
          <w:rFonts w:ascii="Palatino Linotype" w:hAnsi="Palatino Linotype" w:cs="Traditional Arabic"/>
          <w:sz w:val="34"/>
          <w:szCs w:val="34"/>
          <w:rtl/>
          <w:lang w:val="en-US"/>
        </w:rPr>
        <w:t>عَنْ سَلْمَانَ بْنِ عَامِرٍ الضَّبِّىِّ قَالَ قَالَ رَسُولُ اللَّهِ -صلى الله عليه وسلم- « الصَّدَقَةُ عَلَى الْمِسْكِينِ صَدَقَةٌ وَ عَلَى ذِى الْقَرَابَةِ اثْنَتَانِ: صَدَقَةٌ وَصِلَةٌ ».</w:t>
      </w:r>
    </w:p>
    <w:p w:rsidR="00B35342" w:rsidRDefault="00B35342" w:rsidP="00B35342">
      <w:pPr>
        <w:jc w:val="both"/>
        <w:rPr>
          <w:rFonts w:ascii="Palatino Linotype" w:hAnsi="Palatino Linotype"/>
        </w:rPr>
      </w:pPr>
      <w:proofErr w:type="spellStart"/>
      <w:r w:rsidRPr="000D73A4">
        <w:rPr>
          <w:rFonts w:ascii="Palatino Linotype" w:hAnsi="Palatino Linotype"/>
        </w:rPr>
        <w:t>Resûlullah</w:t>
      </w:r>
      <w:proofErr w:type="spellEnd"/>
      <w:r w:rsidRPr="000D73A4">
        <w:rPr>
          <w:rFonts w:ascii="Palatino Linotype" w:hAnsi="Palatino Linotype"/>
        </w:rPr>
        <w:t xml:space="preserve"> (</w:t>
      </w:r>
      <w:proofErr w:type="spellStart"/>
      <w:r w:rsidRPr="000D73A4">
        <w:rPr>
          <w:rFonts w:ascii="Palatino Linotype" w:hAnsi="Palatino Linotype"/>
        </w:rPr>
        <w:t>s.a.v</w:t>
      </w:r>
      <w:proofErr w:type="spellEnd"/>
      <w:r w:rsidRPr="000D73A4">
        <w:rPr>
          <w:rFonts w:ascii="Palatino Linotype" w:hAnsi="Palatino Linotype"/>
        </w:rPr>
        <w:t xml:space="preserve">) buyurdu: “Miskine verilen sadaka bir sadakadır. (İhtiyaç sahibi) akrabaya sadaka vermek ise iki (hayır) olur. Sadaka ve sıla-i </w:t>
      </w:r>
      <w:proofErr w:type="spellStart"/>
      <w:r w:rsidRPr="000D73A4">
        <w:rPr>
          <w:rFonts w:ascii="Palatino Linotype" w:hAnsi="Palatino Linotype"/>
        </w:rPr>
        <w:t>rahm</w:t>
      </w:r>
      <w:proofErr w:type="spellEnd"/>
      <w:r w:rsidRPr="000D73A4">
        <w:rPr>
          <w:rFonts w:ascii="Palatino Linotype" w:hAnsi="Palatino Linotype"/>
        </w:rPr>
        <w:t xml:space="preserve">.” </w:t>
      </w:r>
      <w:r w:rsidRPr="000D73A4">
        <w:rPr>
          <w:rStyle w:val="DipnotBavurusu"/>
          <w:rFonts w:ascii="Palatino Linotype" w:hAnsi="Palatino Linotype"/>
        </w:rPr>
        <w:footnoteReference w:id="113"/>
      </w:r>
    </w:p>
    <w:p w:rsidR="008C4532" w:rsidRDefault="008C4532" w:rsidP="00B35342">
      <w:pPr>
        <w:jc w:val="both"/>
        <w:rPr>
          <w:rFonts w:ascii="Palatino Linotype" w:hAnsi="Palatino Linotype"/>
        </w:rPr>
      </w:pPr>
    </w:p>
    <w:p w:rsidR="008C4532" w:rsidRDefault="008C4532" w:rsidP="00B35342">
      <w:pPr>
        <w:jc w:val="both"/>
        <w:rPr>
          <w:rFonts w:ascii="Palatino Linotype" w:hAnsi="Palatino Linotype"/>
        </w:rPr>
      </w:pPr>
    </w:p>
    <w:p w:rsidR="008C4532" w:rsidRDefault="008C4532" w:rsidP="00B35342">
      <w:pPr>
        <w:jc w:val="both"/>
        <w:rPr>
          <w:rFonts w:ascii="Palatino Linotype" w:hAnsi="Palatino Linotype"/>
        </w:rPr>
      </w:pPr>
    </w:p>
    <w:p w:rsidR="00D82A0B" w:rsidRPr="00A634D6" w:rsidRDefault="00D82A0B" w:rsidP="00D82A0B">
      <w:pPr>
        <w:autoSpaceDE w:val="0"/>
        <w:autoSpaceDN w:val="0"/>
        <w:bidi/>
        <w:adjustRightInd w:val="0"/>
        <w:spacing w:after="0" w:line="240" w:lineRule="auto"/>
        <w:rPr>
          <w:rFonts w:ascii="Palatino Linotype" w:hAnsi="Palatino Linotype" w:cs="Traditional Arabic"/>
          <w:sz w:val="34"/>
          <w:szCs w:val="34"/>
          <w:rtl/>
          <w:lang w:val="en-US"/>
        </w:rPr>
      </w:pPr>
      <w:r w:rsidRPr="00A634D6">
        <w:rPr>
          <w:rFonts w:ascii="Palatino Linotype" w:hAnsi="Palatino Linotype" w:cs="Traditional Arabic"/>
          <w:sz w:val="34"/>
          <w:szCs w:val="34"/>
          <w:rtl/>
          <w:lang w:val="en-US"/>
        </w:rPr>
        <w:t>عَنْ أَبِي لَيْلَى قَالَ: كُنْتُ عِنْدَ النَّبِيِّ صَلى الله عَليهِ وسَلم وَعِنْدَهُ الْحَسَنُ بْنُ عَلِيٍّ رَضِيَ اللهُ عنهُما فَأَخَذَ تَمْرَةً مِنْ تَمْرِ الصَّدَقَةِ فَانْتَزَعَهَا مِنْهُ، وَقَالَ: أَمَا عَلِمْتَ أَنَّهُ لَا تَحِلُّ لَنَا الصَّدَقَةُ.</w:t>
      </w:r>
    </w:p>
    <w:p w:rsidR="00D82A0B" w:rsidRDefault="00D82A0B" w:rsidP="00D82A0B">
      <w:pPr>
        <w:jc w:val="both"/>
        <w:rPr>
          <w:rFonts w:ascii="Palatino Linotype" w:hAnsi="Palatino Linotype"/>
          <w:sz w:val="24"/>
          <w:szCs w:val="24"/>
        </w:rPr>
      </w:pPr>
      <w:proofErr w:type="spellStart"/>
      <w:r w:rsidRPr="00A634D6">
        <w:rPr>
          <w:rFonts w:ascii="Palatino Linotype" w:hAnsi="Palatino Linotype"/>
          <w:sz w:val="24"/>
          <w:szCs w:val="24"/>
        </w:rPr>
        <w:t>Ebû</w:t>
      </w:r>
      <w:proofErr w:type="spellEnd"/>
      <w:r w:rsidRPr="00A634D6">
        <w:rPr>
          <w:rFonts w:ascii="Palatino Linotype" w:hAnsi="Palatino Linotype"/>
          <w:sz w:val="24"/>
          <w:szCs w:val="24"/>
        </w:rPr>
        <w:t xml:space="preserve"> Leylâ şöyle dedi: Hasan b. Ali (</w:t>
      </w:r>
      <w:proofErr w:type="spellStart"/>
      <w:r w:rsidRPr="00A634D6">
        <w:rPr>
          <w:rFonts w:ascii="Palatino Linotype" w:hAnsi="Palatino Linotype"/>
          <w:sz w:val="24"/>
          <w:szCs w:val="24"/>
        </w:rPr>
        <w:t>r.a</w:t>
      </w:r>
      <w:proofErr w:type="spellEnd"/>
      <w:r w:rsidRPr="00A634D6">
        <w:rPr>
          <w:rFonts w:ascii="Palatino Linotype" w:hAnsi="Palatino Linotype"/>
          <w:sz w:val="24"/>
          <w:szCs w:val="24"/>
        </w:rPr>
        <w:t xml:space="preserve">) yanında olduğu (bir gün) </w:t>
      </w:r>
      <w:proofErr w:type="spellStart"/>
      <w:r w:rsidRPr="00A634D6">
        <w:rPr>
          <w:rFonts w:ascii="Palatino Linotype" w:hAnsi="Palatino Linotype"/>
          <w:sz w:val="24"/>
          <w:szCs w:val="24"/>
        </w:rPr>
        <w:t>Resûlullah’ın</w:t>
      </w:r>
      <w:proofErr w:type="spellEnd"/>
      <w:r w:rsidRPr="00A634D6">
        <w:rPr>
          <w:rFonts w:ascii="Palatino Linotype" w:hAnsi="Palatino Linotype"/>
          <w:sz w:val="24"/>
          <w:szCs w:val="24"/>
        </w:rPr>
        <w:t xml:space="preserve"> (</w:t>
      </w:r>
      <w:proofErr w:type="spellStart"/>
      <w:r w:rsidRPr="00A634D6">
        <w:rPr>
          <w:rFonts w:ascii="Palatino Linotype" w:hAnsi="Palatino Linotype"/>
          <w:sz w:val="24"/>
          <w:szCs w:val="24"/>
        </w:rPr>
        <w:t>s.a.v</w:t>
      </w:r>
      <w:proofErr w:type="spellEnd"/>
      <w:r w:rsidRPr="00A634D6">
        <w:rPr>
          <w:rFonts w:ascii="Palatino Linotype" w:hAnsi="Palatino Linotype"/>
          <w:sz w:val="24"/>
          <w:szCs w:val="24"/>
        </w:rPr>
        <w:t>) yanında idim. Hasan zekât hurmalarından bir hurma almıştı da (Hz. Peygamber) hemen ondan çekip almış ve şöyle buyurmuştu: “Bilmiyor musun ki, bize zekât helal değildir.”</w:t>
      </w:r>
      <w:r w:rsidRPr="00A634D6">
        <w:rPr>
          <w:rStyle w:val="DipnotBavurusu"/>
          <w:rFonts w:ascii="Palatino Linotype" w:hAnsi="Palatino Linotype"/>
          <w:sz w:val="24"/>
          <w:szCs w:val="24"/>
        </w:rPr>
        <w:footnoteReference w:id="114"/>
      </w:r>
    </w:p>
    <w:p w:rsidR="004969FF" w:rsidRDefault="004969FF" w:rsidP="00D82A0B">
      <w:pPr>
        <w:jc w:val="both"/>
        <w:rPr>
          <w:rFonts w:ascii="Palatino Linotype" w:hAnsi="Palatino Linotype"/>
          <w:sz w:val="24"/>
          <w:szCs w:val="24"/>
        </w:rPr>
      </w:pPr>
    </w:p>
    <w:p w:rsidR="004969FF" w:rsidRDefault="004969FF" w:rsidP="00D82A0B">
      <w:pPr>
        <w:jc w:val="both"/>
        <w:rPr>
          <w:rFonts w:ascii="Palatino Linotype" w:hAnsi="Palatino Linotype"/>
          <w:sz w:val="24"/>
          <w:szCs w:val="24"/>
        </w:rPr>
      </w:pPr>
    </w:p>
    <w:p w:rsidR="004969FF" w:rsidRPr="00A634D6" w:rsidRDefault="004969FF" w:rsidP="00D82A0B">
      <w:pPr>
        <w:jc w:val="both"/>
        <w:rPr>
          <w:rFonts w:ascii="Palatino Linotype" w:hAnsi="Palatino Linotype"/>
          <w:sz w:val="24"/>
          <w:szCs w:val="24"/>
        </w:rPr>
      </w:pPr>
    </w:p>
    <w:p w:rsidR="00B35342" w:rsidRPr="00162136" w:rsidRDefault="008C4532" w:rsidP="00B35342">
      <w:pPr>
        <w:jc w:val="both"/>
        <w:rPr>
          <w:rFonts w:ascii="Palatino Linotype" w:hAnsi="Palatino Linotype"/>
          <w:b/>
          <w:bCs/>
        </w:rPr>
      </w:pPr>
      <w:r>
        <w:rPr>
          <w:rFonts w:ascii="Palatino Linotype" w:hAnsi="Palatino Linotype"/>
          <w:b/>
          <w:bCs/>
        </w:rPr>
        <w:lastRenderedPageBreak/>
        <w:t xml:space="preserve">41- </w:t>
      </w:r>
      <w:r w:rsidR="00162136" w:rsidRPr="00162136">
        <w:rPr>
          <w:rFonts w:ascii="Palatino Linotype" w:hAnsi="Palatino Linotype"/>
          <w:b/>
          <w:bCs/>
        </w:rPr>
        <w:t xml:space="preserve">TARİHSEL </w:t>
      </w:r>
      <w:r w:rsidR="00162136">
        <w:rPr>
          <w:rFonts w:ascii="Palatino Linotype" w:hAnsi="Palatino Linotype"/>
          <w:b/>
          <w:bCs/>
        </w:rPr>
        <w:t xml:space="preserve">BİLGİ VE </w:t>
      </w:r>
      <w:r w:rsidR="00162136" w:rsidRPr="00162136">
        <w:rPr>
          <w:rFonts w:ascii="Palatino Linotype" w:hAnsi="Palatino Linotype"/>
          <w:b/>
          <w:bCs/>
        </w:rPr>
        <w:t>NİTELİK TAŞIYAN HADİSLER</w:t>
      </w:r>
    </w:p>
    <w:p w:rsidR="00B35342" w:rsidRPr="00A634D6" w:rsidRDefault="00B35342" w:rsidP="00B35342">
      <w:pPr>
        <w:autoSpaceDE w:val="0"/>
        <w:autoSpaceDN w:val="0"/>
        <w:bidi/>
        <w:adjustRightInd w:val="0"/>
        <w:spacing w:after="0" w:line="240" w:lineRule="auto"/>
        <w:rPr>
          <w:rFonts w:ascii="Palatino Linotype" w:hAnsi="Palatino Linotype" w:cs="Traditional Arabic"/>
          <w:sz w:val="34"/>
          <w:szCs w:val="34"/>
          <w:rtl/>
          <w:lang w:val="en-US"/>
        </w:rPr>
      </w:pPr>
      <w:r w:rsidRPr="00A634D6">
        <w:rPr>
          <w:rFonts w:ascii="Palatino Linotype" w:hAnsi="Palatino Linotype" w:cs="Traditional Arabic"/>
          <w:sz w:val="34"/>
          <w:szCs w:val="34"/>
          <w:rtl/>
          <w:lang w:val="en-US"/>
        </w:rPr>
        <w:t>شُعَيْبِ بْنِ عَبْدِ اللَّهِ بْنِ عَمْرٍو عَنْ أَبِيهِ قَالَ مَا رُئِيَ رَسُولُ اللَّهِ صَلَّى اللَّهُ عَلَيْهِ وَسَلَّمَ يَأْكُلُ مُتَّكِئًا قَطُّ وَلَا يَطَأُ عَقِبَيْهِ رَجُلَانِ</w:t>
      </w:r>
    </w:p>
    <w:p w:rsidR="00B35342" w:rsidRPr="00A634D6" w:rsidRDefault="00B35342" w:rsidP="00B35342">
      <w:pPr>
        <w:jc w:val="center"/>
        <w:rPr>
          <w:rFonts w:ascii="Palatino Linotype" w:hAnsi="Palatino Linotype"/>
          <w:rtl/>
        </w:rPr>
      </w:pPr>
    </w:p>
    <w:p w:rsidR="00B35342" w:rsidRDefault="00B35342" w:rsidP="00B35342">
      <w:pPr>
        <w:jc w:val="both"/>
        <w:rPr>
          <w:rFonts w:ascii="Palatino Linotype" w:hAnsi="Palatino Linotype"/>
        </w:rPr>
      </w:pPr>
      <w:proofErr w:type="spellStart"/>
      <w:r w:rsidRPr="00D82A0B">
        <w:rPr>
          <w:rFonts w:ascii="Palatino Linotype" w:hAnsi="Palatino Linotype"/>
        </w:rPr>
        <w:t>Resûlullah’ın</w:t>
      </w:r>
      <w:proofErr w:type="spellEnd"/>
      <w:r w:rsidRPr="00D82A0B">
        <w:rPr>
          <w:rFonts w:ascii="Palatino Linotype" w:hAnsi="Palatino Linotype"/>
        </w:rPr>
        <w:t xml:space="preserve"> yaslanarak yemek yediği de arkasında iki kişinin yürüdüğü de hiç görülmemiştir.</w:t>
      </w:r>
      <w:r w:rsidRPr="00D82A0B">
        <w:rPr>
          <w:rStyle w:val="DipnotBavurusu"/>
          <w:rFonts w:ascii="Palatino Linotype" w:hAnsi="Palatino Linotype"/>
        </w:rPr>
        <w:footnoteReference w:id="115"/>
      </w:r>
    </w:p>
    <w:p w:rsidR="004969FF" w:rsidRDefault="004969FF" w:rsidP="00B35342">
      <w:pPr>
        <w:jc w:val="both"/>
        <w:rPr>
          <w:rFonts w:ascii="Palatino Linotype" w:hAnsi="Palatino Linotype"/>
        </w:rPr>
      </w:pPr>
    </w:p>
    <w:p w:rsidR="004969FF" w:rsidRPr="00D82A0B" w:rsidRDefault="004969FF" w:rsidP="00B35342">
      <w:pPr>
        <w:jc w:val="both"/>
        <w:rPr>
          <w:rFonts w:ascii="Palatino Linotype" w:hAnsi="Palatino Linotype"/>
        </w:rPr>
      </w:pPr>
    </w:p>
    <w:p w:rsidR="00B35342" w:rsidRPr="00A634D6" w:rsidRDefault="00B35342" w:rsidP="00B35342">
      <w:pPr>
        <w:autoSpaceDE w:val="0"/>
        <w:autoSpaceDN w:val="0"/>
        <w:bidi/>
        <w:adjustRightInd w:val="0"/>
        <w:spacing w:after="0" w:line="240" w:lineRule="auto"/>
        <w:rPr>
          <w:rFonts w:ascii="Palatino Linotype" w:hAnsi="Palatino Linotype" w:cs="Traditional Arabic"/>
          <w:sz w:val="34"/>
          <w:szCs w:val="34"/>
          <w:rtl/>
          <w:lang w:val="en-US"/>
        </w:rPr>
      </w:pPr>
      <w:r w:rsidRPr="00A634D6">
        <w:rPr>
          <w:rFonts w:ascii="Palatino Linotype" w:hAnsi="Palatino Linotype" w:cs="Traditional Arabic"/>
          <w:sz w:val="34"/>
          <w:szCs w:val="34"/>
          <w:rtl/>
          <w:lang w:val="en-US"/>
        </w:rPr>
        <w:t>عَنْ جَعْفَرِ بْنِ عَمْرِو بْنِ حُرَيْثٍ عَنْ أَبِيهِ قَالَ رَأَيْتُ النَّبِىَّ -صلى الله عليه وسلم- يَخْطُبُ عَلَى الْمِنْبَرِ وَعَلَيْهِ عِمَامَةٌ سَوْدَاءُ.</w:t>
      </w:r>
    </w:p>
    <w:p w:rsidR="00B35342" w:rsidRDefault="00B35342" w:rsidP="00D82A0B">
      <w:pPr>
        <w:jc w:val="both"/>
        <w:rPr>
          <w:rFonts w:ascii="Palatino Linotype" w:hAnsi="Palatino Linotype"/>
        </w:rPr>
      </w:pPr>
      <w:proofErr w:type="spellStart"/>
      <w:r w:rsidRPr="00A634D6">
        <w:rPr>
          <w:rFonts w:ascii="Palatino Linotype" w:hAnsi="Palatino Linotype"/>
        </w:rPr>
        <w:t>Amr</w:t>
      </w:r>
      <w:proofErr w:type="spellEnd"/>
      <w:r w:rsidRPr="00A634D6">
        <w:rPr>
          <w:rFonts w:ascii="Palatino Linotype" w:hAnsi="Palatino Linotype"/>
        </w:rPr>
        <w:t xml:space="preserve"> b. </w:t>
      </w:r>
      <w:proofErr w:type="spellStart"/>
      <w:r w:rsidRPr="00A634D6">
        <w:rPr>
          <w:rFonts w:ascii="Palatino Linotype" w:hAnsi="Palatino Linotype"/>
        </w:rPr>
        <w:t>Hüreys</w:t>
      </w:r>
      <w:proofErr w:type="spellEnd"/>
      <w:r w:rsidRPr="00A634D6">
        <w:rPr>
          <w:rFonts w:ascii="Palatino Linotype" w:hAnsi="Palatino Linotype"/>
        </w:rPr>
        <w:t xml:space="preserve"> şöyle demiştir: “Ben Peygamber’i (</w:t>
      </w:r>
      <w:proofErr w:type="spellStart"/>
      <w:r w:rsidRPr="00A634D6">
        <w:rPr>
          <w:rFonts w:ascii="Palatino Linotype" w:hAnsi="Palatino Linotype"/>
        </w:rPr>
        <w:t>s.a.v</w:t>
      </w:r>
      <w:proofErr w:type="spellEnd"/>
      <w:r w:rsidRPr="00A634D6">
        <w:rPr>
          <w:rFonts w:ascii="Palatino Linotype" w:hAnsi="Palatino Linotype"/>
        </w:rPr>
        <w:t>) minber üzerinde hutbe okurken ve başında siyah bir sarık varken gördüm.”</w:t>
      </w:r>
      <w:r w:rsidRPr="00A634D6">
        <w:rPr>
          <w:rStyle w:val="DipnotBavurusu"/>
          <w:rFonts w:ascii="Palatino Linotype" w:hAnsi="Palatino Linotype"/>
        </w:rPr>
        <w:footnoteReference w:id="116"/>
      </w:r>
    </w:p>
    <w:p w:rsidR="004969FF" w:rsidRDefault="004969FF" w:rsidP="00D82A0B">
      <w:pPr>
        <w:jc w:val="both"/>
        <w:rPr>
          <w:rFonts w:ascii="Palatino Linotype" w:hAnsi="Palatino Linotype"/>
        </w:rPr>
      </w:pPr>
    </w:p>
    <w:p w:rsidR="004969FF" w:rsidRPr="00A634D6" w:rsidRDefault="004969FF" w:rsidP="00D82A0B">
      <w:pPr>
        <w:jc w:val="both"/>
        <w:rPr>
          <w:rFonts w:ascii="Palatino Linotype" w:hAnsi="Palatino Linotype"/>
        </w:rPr>
      </w:pPr>
    </w:p>
    <w:p w:rsidR="00B35342" w:rsidRPr="00A634D6" w:rsidRDefault="00B35342" w:rsidP="00B35342">
      <w:pPr>
        <w:autoSpaceDE w:val="0"/>
        <w:autoSpaceDN w:val="0"/>
        <w:bidi/>
        <w:adjustRightInd w:val="0"/>
        <w:spacing w:after="0" w:line="240" w:lineRule="auto"/>
        <w:rPr>
          <w:rFonts w:ascii="Palatino Linotype" w:hAnsi="Palatino Linotype" w:cs="Traditional Arabic"/>
          <w:sz w:val="34"/>
          <w:szCs w:val="34"/>
          <w:rtl/>
          <w:lang w:val="en-US"/>
        </w:rPr>
      </w:pPr>
      <w:r w:rsidRPr="00A634D6">
        <w:rPr>
          <w:rFonts w:ascii="Palatino Linotype" w:hAnsi="Palatino Linotype" w:cs="Traditional Arabic"/>
          <w:sz w:val="34"/>
          <w:szCs w:val="34"/>
          <w:rtl/>
          <w:lang w:val="en-US"/>
        </w:rPr>
        <w:t>عَنِ ابْنِ عَبَّاسٍ قَالَ قَالَ رَسُولُ اللَّهِ -صلى الله عليه وسلم- « خَيْرُ ثِيَابِكُمُ الْبَيَاضُ فَكَفِّنُوا فِيهَا مَوْتَاكُمْ وَالْبَسُوهَا ».</w:t>
      </w:r>
    </w:p>
    <w:p w:rsidR="004969FF" w:rsidRPr="00D82A0B" w:rsidRDefault="00B35342" w:rsidP="008C4532">
      <w:pPr>
        <w:jc w:val="both"/>
        <w:rPr>
          <w:rFonts w:ascii="Palatino Linotype" w:hAnsi="Palatino Linotype"/>
        </w:rPr>
      </w:pPr>
      <w:proofErr w:type="spellStart"/>
      <w:r w:rsidRPr="00D82A0B">
        <w:rPr>
          <w:rFonts w:ascii="Palatino Linotype" w:hAnsi="Palatino Linotype"/>
        </w:rPr>
        <w:t>Resûlullah</w:t>
      </w:r>
      <w:proofErr w:type="spellEnd"/>
      <w:r w:rsidRPr="00D82A0B">
        <w:rPr>
          <w:rFonts w:ascii="Palatino Linotype" w:hAnsi="Palatino Linotype"/>
        </w:rPr>
        <w:t xml:space="preserve"> (</w:t>
      </w:r>
      <w:proofErr w:type="spellStart"/>
      <w:r w:rsidRPr="00D82A0B">
        <w:rPr>
          <w:rFonts w:ascii="Palatino Linotype" w:hAnsi="Palatino Linotype"/>
        </w:rPr>
        <w:t>s.a.v</w:t>
      </w:r>
      <w:proofErr w:type="spellEnd"/>
      <w:r w:rsidRPr="00D82A0B">
        <w:rPr>
          <w:rFonts w:ascii="Palatino Linotype" w:hAnsi="Palatino Linotype"/>
        </w:rPr>
        <w:t>) buyurdu: ” Elbiselerinizin en hayırlısı beyaz olandır. Ölülerinizi beyaz kefenle kefenleyiniz ve beyaz giyiniz.”</w:t>
      </w:r>
      <w:r w:rsidRPr="00D82A0B">
        <w:rPr>
          <w:rStyle w:val="DipnotBavurusu"/>
          <w:rFonts w:ascii="Palatino Linotype" w:hAnsi="Palatino Linotype"/>
        </w:rPr>
        <w:footnoteReference w:id="117"/>
      </w:r>
      <w:r w:rsidRPr="00D82A0B">
        <w:rPr>
          <w:rFonts w:ascii="Palatino Linotype" w:hAnsi="Palatino Linotype"/>
        </w:rPr>
        <w:t xml:space="preserve"> </w:t>
      </w:r>
    </w:p>
    <w:p w:rsidR="00B35342" w:rsidRPr="00A634D6" w:rsidRDefault="00B35342" w:rsidP="00B35342">
      <w:pPr>
        <w:autoSpaceDE w:val="0"/>
        <w:autoSpaceDN w:val="0"/>
        <w:bidi/>
        <w:adjustRightInd w:val="0"/>
        <w:spacing w:after="0" w:line="240" w:lineRule="auto"/>
        <w:rPr>
          <w:rFonts w:ascii="Palatino Linotype" w:hAnsi="Palatino Linotype" w:cs="Traditional Arabic"/>
          <w:sz w:val="34"/>
          <w:szCs w:val="34"/>
          <w:rtl/>
          <w:lang w:val="en-US"/>
        </w:rPr>
      </w:pPr>
      <w:r w:rsidRPr="00A634D6">
        <w:rPr>
          <w:rFonts w:ascii="Palatino Linotype" w:hAnsi="Palatino Linotype" w:cs="Traditional Arabic"/>
          <w:sz w:val="34"/>
          <w:szCs w:val="34"/>
          <w:rtl/>
          <w:lang w:val="en-US"/>
        </w:rPr>
        <w:lastRenderedPageBreak/>
        <w:t>عَنْ أَنَسِ بْنِ مَالِكٍ قَالَ غَلاَ السِّعْرُ عَلَى عَهْدِ رَسُولِ اللَّهِ -صلى الله عليه وسلم- فَقَالُوا يَا رَسُولَ اللَّهِ قَدْ غَلاَ السِّعْرُ فَسَعِّرْ لَنَا. فَقَالَ « إِنَّ اللَّهَ هُوَ الْمُسَعِّرُ الْقَابِضُ الْبَاسِطُ الرَّازِقُ إِنِّى لأَرْجُو أَنْ أَلْقَى رَبِّى وَلَيْسَ أَحَدٌ يَطْلُبُنِى بِمَظْلَمَةٍ فِى دَمٍ وَلاَ مَالٍ ».</w:t>
      </w:r>
    </w:p>
    <w:p w:rsidR="00B35342" w:rsidRPr="00A634D6" w:rsidRDefault="00B35342" w:rsidP="00B35342">
      <w:pPr>
        <w:jc w:val="both"/>
        <w:rPr>
          <w:rFonts w:ascii="Palatino Linotype" w:hAnsi="Palatino Linotype"/>
          <w:sz w:val="24"/>
          <w:szCs w:val="24"/>
          <w:rtl/>
        </w:rPr>
      </w:pPr>
    </w:p>
    <w:p w:rsidR="00B35342" w:rsidRDefault="00B35342" w:rsidP="00B35342">
      <w:pPr>
        <w:jc w:val="both"/>
        <w:rPr>
          <w:rFonts w:ascii="Palatino Linotype" w:hAnsi="Palatino Linotype"/>
        </w:rPr>
      </w:pPr>
      <w:proofErr w:type="spellStart"/>
      <w:r w:rsidRPr="00D82A0B">
        <w:rPr>
          <w:rFonts w:ascii="Palatino Linotype" w:hAnsi="Palatino Linotype"/>
        </w:rPr>
        <w:t>Resûlullah</w:t>
      </w:r>
      <w:proofErr w:type="spellEnd"/>
      <w:r w:rsidRPr="00D82A0B">
        <w:rPr>
          <w:rFonts w:ascii="Palatino Linotype" w:hAnsi="Palatino Linotype"/>
        </w:rPr>
        <w:t xml:space="preserve"> (</w:t>
      </w:r>
      <w:proofErr w:type="spellStart"/>
      <w:r w:rsidRPr="00D82A0B">
        <w:rPr>
          <w:rFonts w:ascii="Palatino Linotype" w:hAnsi="Palatino Linotype"/>
        </w:rPr>
        <w:t>s.a.v</w:t>
      </w:r>
      <w:proofErr w:type="spellEnd"/>
      <w:r w:rsidRPr="00D82A0B">
        <w:rPr>
          <w:rFonts w:ascii="Palatino Linotype" w:hAnsi="Palatino Linotype"/>
        </w:rPr>
        <w:t xml:space="preserve">) hayatta iken fiyatlar yükseldi. Bunun üzerine </w:t>
      </w:r>
      <w:proofErr w:type="spellStart"/>
      <w:r w:rsidRPr="00D82A0B">
        <w:rPr>
          <w:rFonts w:ascii="Palatino Linotype" w:hAnsi="Palatino Linotype"/>
        </w:rPr>
        <w:t>Yâ</w:t>
      </w:r>
      <w:proofErr w:type="spellEnd"/>
      <w:r w:rsidRPr="00D82A0B">
        <w:rPr>
          <w:rFonts w:ascii="Palatino Linotype" w:hAnsi="Palatino Linotype"/>
        </w:rPr>
        <w:t xml:space="preserve"> </w:t>
      </w:r>
      <w:proofErr w:type="spellStart"/>
      <w:r w:rsidRPr="00D82A0B">
        <w:rPr>
          <w:rFonts w:ascii="Palatino Linotype" w:hAnsi="Palatino Linotype"/>
        </w:rPr>
        <w:t>Resûlullah</w:t>
      </w:r>
      <w:proofErr w:type="spellEnd"/>
      <w:r w:rsidRPr="00D82A0B">
        <w:rPr>
          <w:rFonts w:ascii="Palatino Linotype" w:hAnsi="Palatino Linotype"/>
        </w:rPr>
        <w:t xml:space="preserve">! Fiyatlar yükseldi. Bizim için fiyatları </w:t>
      </w:r>
      <w:proofErr w:type="gramStart"/>
      <w:r w:rsidRPr="00D82A0B">
        <w:rPr>
          <w:rFonts w:ascii="Palatino Linotype" w:hAnsi="Palatino Linotype"/>
        </w:rPr>
        <w:t>tahdit</w:t>
      </w:r>
      <w:proofErr w:type="gramEnd"/>
      <w:r w:rsidRPr="00D82A0B">
        <w:rPr>
          <w:rFonts w:ascii="Palatino Linotype" w:hAnsi="Palatino Linotype"/>
        </w:rPr>
        <w:t xml:space="preserve"> et dediler. </w:t>
      </w:r>
      <w:proofErr w:type="spellStart"/>
      <w:r w:rsidRPr="00D82A0B">
        <w:rPr>
          <w:rFonts w:ascii="Palatino Linotype" w:hAnsi="Palatino Linotype"/>
        </w:rPr>
        <w:t>Resûlullah</w:t>
      </w:r>
      <w:proofErr w:type="spellEnd"/>
      <w:r w:rsidRPr="00D82A0B">
        <w:rPr>
          <w:rFonts w:ascii="Palatino Linotype" w:hAnsi="Palatino Linotype"/>
        </w:rPr>
        <w:t xml:space="preserve"> (</w:t>
      </w:r>
      <w:proofErr w:type="spellStart"/>
      <w:r w:rsidRPr="00D82A0B">
        <w:rPr>
          <w:rFonts w:ascii="Palatino Linotype" w:hAnsi="Palatino Linotype"/>
        </w:rPr>
        <w:t>s.a.v</w:t>
      </w:r>
      <w:proofErr w:type="spellEnd"/>
      <w:r w:rsidRPr="00D82A0B">
        <w:rPr>
          <w:rFonts w:ascii="Palatino Linotype" w:hAnsi="Palatino Linotype"/>
        </w:rPr>
        <w:t xml:space="preserve">) “Şüphesiz fiyatlara </w:t>
      </w:r>
      <w:proofErr w:type="gramStart"/>
      <w:r w:rsidRPr="00D82A0B">
        <w:rPr>
          <w:rFonts w:ascii="Palatino Linotype" w:hAnsi="Palatino Linotype"/>
        </w:rPr>
        <w:t>tahdit</w:t>
      </w:r>
      <w:proofErr w:type="gramEnd"/>
      <w:r w:rsidRPr="00D82A0B">
        <w:rPr>
          <w:rFonts w:ascii="Palatino Linotype" w:hAnsi="Palatino Linotype"/>
        </w:rPr>
        <w:t xml:space="preserve"> koyan, genişleten, daraltan ve rızık veren Allah’tır. Ben, hiç kimsenin kan ve mal konusunda zulüm ettiğimi söyleyerek benden talepte bulunmadığı bir halde Rabbime kavuşmayı umarım.”</w:t>
      </w:r>
      <w:r w:rsidRPr="00D82A0B">
        <w:rPr>
          <w:rStyle w:val="DipnotBavurusu"/>
          <w:rFonts w:ascii="Palatino Linotype" w:hAnsi="Palatino Linotype"/>
        </w:rPr>
        <w:footnoteReference w:id="118"/>
      </w:r>
    </w:p>
    <w:p w:rsidR="004969FF" w:rsidRDefault="004969FF" w:rsidP="00B35342">
      <w:pPr>
        <w:jc w:val="both"/>
        <w:rPr>
          <w:rFonts w:ascii="Palatino Linotype" w:hAnsi="Palatino Linotype"/>
        </w:rPr>
      </w:pPr>
    </w:p>
    <w:p w:rsidR="004969FF" w:rsidRDefault="004969FF" w:rsidP="00B35342">
      <w:pPr>
        <w:jc w:val="both"/>
        <w:rPr>
          <w:rFonts w:ascii="Palatino Linotype" w:hAnsi="Palatino Linotype"/>
        </w:rPr>
      </w:pPr>
    </w:p>
    <w:p w:rsidR="004969FF" w:rsidRPr="00D82A0B" w:rsidRDefault="004969FF" w:rsidP="00B35342">
      <w:pPr>
        <w:jc w:val="both"/>
        <w:rPr>
          <w:rFonts w:ascii="Palatino Linotype" w:hAnsi="Palatino Linotype"/>
        </w:rPr>
      </w:pPr>
    </w:p>
    <w:p w:rsidR="00B35342" w:rsidRPr="00A634D6" w:rsidRDefault="00B35342" w:rsidP="00B35342">
      <w:pPr>
        <w:autoSpaceDE w:val="0"/>
        <w:autoSpaceDN w:val="0"/>
        <w:bidi/>
        <w:adjustRightInd w:val="0"/>
        <w:spacing w:after="0" w:line="240" w:lineRule="auto"/>
        <w:rPr>
          <w:rFonts w:ascii="Palatino Linotype" w:hAnsi="Palatino Linotype" w:cs="Traditional Arabic"/>
          <w:sz w:val="34"/>
          <w:szCs w:val="34"/>
          <w:rtl/>
          <w:lang w:val="en-US"/>
        </w:rPr>
      </w:pPr>
      <w:r w:rsidRPr="00A634D6">
        <w:rPr>
          <w:rFonts w:ascii="Palatino Linotype" w:hAnsi="Palatino Linotype" w:cs="Traditional Arabic"/>
          <w:sz w:val="34"/>
          <w:szCs w:val="34"/>
          <w:rtl/>
          <w:lang w:val="en-US"/>
        </w:rPr>
        <w:t>عَنِ ابْنِ عَبَّاسٍ قَالَ قَالَ رَسُولُ اللَّهِ -صلى الله عليه وسلم- « إِذَا اخْتَلَفْتُمْ فِى الطَّرِيقِ فَاجْعَلُوهُ سَبْعَةَ أَذْرُعٍ ».</w:t>
      </w:r>
    </w:p>
    <w:p w:rsidR="00B35342" w:rsidRPr="00D82A0B" w:rsidRDefault="00B35342" w:rsidP="00B35342">
      <w:pPr>
        <w:jc w:val="both"/>
        <w:rPr>
          <w:rFonts w:ascii="Palatino Linotype" w:hAnsi="Palatino Linotype"/>
          <w:rtl/>
        </w:rPr>
      </w:pPr>
      <w:proofErr w:type="spellStart"/>
      <w:r w:rsidRPr="00D82A0B">
        <w:rPr>
          <w:rFonts w:ascii="Palatino Linotype" w:hAnsi="Palatino Linotype"/>
        </w:rPr>
        <w:t>Resûlullah</w:t>
      </w:r>
      <w:proofErr w:type="spellEnd"/>
      <w:r w:rsidRPr="00D82A0B">
        <w:rPr>
          <w:rFonts w:ascii="Palatino Linotype" w:hAnsi="Palatino Linotype"/>
        </w:rPr>
        <w:t xml:space="preserve"> (</w:t>
      </w:r>
      <w:proofErr w:type="spellStart"/>
      <w:r w:rsidRPr="00D82A0B">
        <w:rPr>
          <w:rFonts w:ascii="Palatino Linotype" w:hAnsi="Palatino Linotype"/>
        </w:rPr>
        <w:t>s.a.v</w:t>
      </w:r>
      <w:proofErr w:type="spellEnd"/>
      <w:r w:rsidRPr="00D82A0B">
        <w:rPr>
          <w:rFonts w:ascii="Palatino Linotype" w:hAnsi="Palatino Linotype"/>
        </w:rPr>
        <w:t>) buyurdu: “Yol (genişliği) hakkında ihtilafa düştüğünüzde yolu yedi zira’ (genişlikte) yapınız.”</w:t>
      </w:r>
      <w:r w:rsidRPr="00D82A0B">
        <w:rPr>
          <w:rStyle w:val="DipnotBavurusu"/>
          <w:rFonts w:ascii="Palatino Linotype" w:hAnsi="Palatino Linotype"/>
        </w:rPr>
        <w:footnoteReference w:id="119"/>
      </w:r>
    </w:p>
    <w:p w:rsidR="005D3300" w:rsidRDefault="005D3300" w:rsidP="00FC01D8"/>
    <w:p w:rsidR="0094461D" w:rsidRDefault="0094461D" w:rsidP="00FC01D8"/>
    <w:p w:rsidR="0094461D" w:rsidRDefault="0094461D" w:rsidP="00FC01D8"/>
    <w:p w:rsidR="006C38CF" w:rsidRDefault="006C38CF" w:rsidP="00FE6F8B">
      <w:pPr>
        <w:jc w:val="center"/>
        <w:rPr>
          <w:rFonts w:ascii="Palatino Linotype" w:hAnsi="Palatino Linotype"/>
          <w:b/>
          <w:bCs/>
        </w:rPr>
      </w:pPr>
    </w:p>
    <w:p w:rsidR="006C38CF" w:rsidRDefault="006C38CF" w:rsidP="00FE6F8B">
      <w:pPr>
        <w:jc w:val="center"/>
        <w:rPr>
          <w:rFonts w:ascii="Palatino Linotype" w:hAnsi="Palatino Linotype"/>
          <w:b/>
          <w:bCs/>
        </w:rPr>
      </w:pPr>
    </w:p>
    <w:p w:rsidR="006C38CF" w:rsidRDefault="006C38CF" w:rsidP="00FE6F8B">
      <w:pPr>
        <w:jc w:val="center"/>
        <w:rPr>
          <w:rFonts w:ascii="Palatino Linotype" w:hAnsi="Palatino Linotype"/>
          <w:b/>
          <w:bCs/>
        </w:rPr>
      </w:pPr>
    </w:p>
    <w:p w:rsidR="006C38CF" w:rsidRDefault="006C38CF" w:rsidP="00FE6F8B">
      <w:pPr>
        <w:jc w:val="center"/>
        <w:rPr>
          <w:rFonts w:ascii="Palatino Linotype" w:hAnsi="Palatino Linotype"/>
          <w:b/>
          <w:bCs/>
        </w:rPr>
      </w:pPr>
    </w:p>
    <w:p w:rsidR="006C38CF" w:rsidRDefault="006C38CF" w:rsidP="00FE6F8B">
      <w:pPr>
        <w:jc w:val="center"/>
        <w:rPr>
          <w:rFonts w:ascii="Palatino Linotype" w:hAnsi="Palatino Linotype"/>
          <w:b/>
          <w:bCs/>
        </w:rPr>
      </w:pPr>
    </w:p>
    <w:p w:rsidR="006C38CF" w:rsidRDefault="006C38CF" w:rsidP="00FE6F8B">
      <w:pPr>
        <w:jc w:val="center"/>
        <w:rPr>
          <w:rFonts w:ascii="Palatino Linotype" w:hAnsi="Palatino Linotype"/>
          <w:b/>
          <w:bCs/>
        </w:rPr>
      </w:pPr>
    </w:p>
    <w:p w:rsidR="006C38CF" w:rsidRDefault="006C38CF" w:rsidP="00FE6F8B">
      <w:pPr>
        <w:jc w:val="center"/>
        <w:rPr>
          <w:rFonts w:ascii="Palatino Linotype" w:hAnsi="Palatino Linotype"/>
          <w:b/>
          <w:bCs/>
        </w:rPr>
      </w:pPr>
    </w:p>
    <w:p w:rsidR="006C38CF" w:rsidRDefault="006C38CF" w:rsidP="00FE6F8B">
      <w:pPr>
        <w:jc w:val="center"/>
        <w:rPr>
          <w:rFonts w:ascii="Palatino Linotype" w:hAnsi="Palatino Linotype"/>
          <w:b/>
          <w:bCs/>
        </w:rPr>
      </w:pPr>
    </w:p>
    <w:p w:rsidR="006C38CF" w:rsidRDefault="006C38CF" w:rsidP="00FE6F8B">
      <w:pPr>
        <w:jc w:val="center"/>
        <w:rPr>
          <w:rFonts w:ascii="Palatino Linotype" w:hAnsi="Palatino Linotype"/>
          <w:b/>
          <w:bCs/>
        </w:rPr>
      </w:pPr>
    </w:p>
    <w:p w:rsidR="006C38CF" w:rsidRDefault="006C38CF" w:rsidP="00FE6F8B">
      <w:pPr>
        <w:jc w:val="center"/>
        <w:rPr>
          <w:rFonts w:ascii="Palatino Linotype" w:hAnsi="Palatino Linotype"/>
          <w:b/>
          <w:bCs/>
        </w:rPr>
      </w:pPr>
    </w:p>
    <w:p w:rsidR="006C38CF" w:rsidRDefault="006C38CF" w:rsidP="00FE6F8B">
      <w:pPr>
        <w:jc w:val="center"/>
        <w:rPr>
          <w:rFonts w:ascii="Palatino Linotype" w:hAnsi="Palatino Linotype"/>
          <w:b/>
          <w:bCs/>
        </w:rPr>
      </w:pPr>
    </w:p>
    <w:p w:rsidR="006C38CF" w:rsidRDefault="006C38CF" w:rsidP="00FE6F8B">
      <w:pPr>
        <w:jc w:val="center"/>
        <w:rPr>
          <w:rFonts w:ascii="Palatino Linotype" w:hAnsi="Palatino Linotype"/>
          <w:b/>
          <w:bCs/>
        </w:rPr>
      </w:pPr>
    </w:p>
    <w:p w:rsidR="006C38CF" w:rsidRDefault="006C38CF" w:rsidP="00FE6F8B">
      <w:pPr>
        <w:jc w:val="center"/>
        <w:rPr>
          <w:rFonts w:ascii="Palatino Linotype" w:hAnsi="Palatino Linotype"/>
          <w:b/>
          <w:bCs/>
        </w:rPr>
      </w:pPr>
    </w:p>
    <w:p w:rsidR="006C38CF" w:rsidRDefault="006C38CF" w:rsidP="00FE6F8B">
      <w:pPr>
        <w:jc w:val="center"/>
        <w:rPr>
          <w:rFonts w:ascii="Palatino Linotype" w:hAnsi="Palatino Linotype"/>
          <w:b/>
          <w:bCs/>
        </w:rPr>
      </w:pPr>
    </w:p>
    <w:p w:rsidR="006C38CF" w:rsidRDefault="006C38CF" w:rsidP="00FE6F8B">
      <w:pPr>
        <w:jc w:val="center"/>
        <w:rPr>
          <w:rFonts w:ascii="Palatino Linotype" w:hAnsi="Palatino Linotype"/>
          <w:b/>
          <w:bCs/>
        </w:rPr>
      </w:pPr>
    </w:p>
    <w:p w:rsidR="006C38CF" w:rsidRDefault="006C38CF" w:rsidP="00FE6F8B">
      <w:pPr>
        <w:jc w:val="center"/>
        <w:rPr>
          <w:rFonts w:ascii="Palatino Linotype" w:hAnsi="Palatino Linotype"/>
          <w:b/>
          <w:bCs/>
        </w:rPr>
      </w:pPr>
    </w:p>
    <w:p w:rsidR="006C38CF" w:rsidRDefault="006C38CF" w:rsidP="00FE6F8B">
      <w:pPr>
        <w:jc w:val="center"/>
        <w:rPr>
          <w:rFonts w:ascii="Palatino Linotype" w:hAnsi="Palatino Linotype"/>
          <w:b/>
          <w:bCs/>
        </w:rPr>
      </w:pPr>
    </w:p>
    <w:p w:rsidR="006C38CF" w:rsidRDefault="006C38CF" w:rsidP="00FE6F8B">
      <w:pPr>
        <w:jc w:val="center"/>
        <w:rPr>
          <w:rFonts w:ascii="Palatino Linotype" w:hAnsi="Palatino Linotype"/>
          <w:b/>
          <w:bCs/>
        </w:rPr>
      </w:pPr>
    </w:p>
    <w:p w:rsidR="006C38CF" w:rsidRDefault="006C38CF" w:rsidP="00FE6F8B">
      <w:pPr>
        <w:jc w:val="center"/>
        <w:rPr>
          <w:rFonts w:ascii="Palatino Linotype" w:hAnsi="Palatino Linotype"/>
          <w:b/>
          <w:bCs/>
        </w:rPr>
      </w:pPr>
    </w:p>
    <w:p w:rsidR="006C38CF" w:rsidRDefault="006C38CF" w:rsidP="00FE6F8B">
      <w:pPr>
        <w:jc w:val="center"/>
        <w:rPr>
          <w:rFonts w:ascii="Palatino Linotype" w:hAnsi="Palatino Linotype"/>
          <w:b/>
          <w:bCs/>
        </w:rPr>
      </w:pPr>
    </w:p>
    <w:p w:rsidR="006C38CF" w:rsidRDefault="006C38CF" w:rsidP="00FE6F8B">
      <w:pPr>
        <w:jc w:val="center"/>
        <w:rPr>
          <w:rFonts w:ascii="Palatino Linotype" w:hAnsi="Palatino Linotype"/>
          <w:b/>
          <w:bCs/>
        </w:rPr>
      </w:pPr>
    </w:p>
    <w:p w:rsidR="0094461D" w:rsidRDefault="0094461D" w:rsidP="00FE6F8B">
      <w:pPr>
        <w:jc w:val="center"/>
        <w:rPr>
          <w:rFonts w:ascii="Palatino Linotype" w:hAnsi="Palatino Linotype"/>
          <w:b/>
          <w:bCs/>
        </w:rPr>
      </w:pPr>
      <w:r w:rsidRPr="00110DA1">
        <w:rPr>
          <w:rFonts w:ascii="Palatino Linotype" w:hAnsi="Palatino Linotype"/>
          <w:b/>
          <w:bCs/>
        </w:rPr>
        <w:lastRenderedPageBreak/>
        <w:t>AHKÂM HADİSLERİ LİTERATÜRÜ</w:t>
      </w:r>
    </w:p>
    <w:p w:rsidR="00BA77E3" w:rsidRDefault="00436CD0" w:rsidP="007B5955">
      <w:pPr>
        <w:jc w:val="both"/>
        <w:rPr>
          <w:rFonts w:ascii="Palatino Linotype" w:hAnsi="Palatino Linotype" w:cs="Times New Roman"/>
        </w:rPr>
      </w:pPr>
      <w:proofErr w:type="spellStart"/>
      <w:r w:rsidRPr="00436CD0">
        <w:rPr>
          <w:rFonts w:ascii="Palatino Linotype" w:hAnsi="Palatino Linotype"/>
        </w:rPr>
        <w:t>Kütüb</w:t>
      </w:r>
      <w:proofErr w:type="spellEnd"/>
      <w:r w:rsidRPr="00436CD0">
        <w:rPr>
          <w:rFonts w:ascii="Palatino Linotype" w:hAnsi="Palatino Linotype"/>
        </w:rPr>
        <w:t xml:space="preserve">-i Sitte diye </w:t>
      </w:r>
      <w:r w:rsidR="005563A7">
        <w:rPr>
          <w:rFonts w:ascii="Palatino Linotype" w:hAnsi="Palatino Linotype"/>
        </w:rPr>
        <w:t>bilinen</w:t>
      </w:r>
      <w:r w:rsidR="007B5955">
        <w:rPr>
          <w:rFonts w:ascii="Palatino Linotype" w:hAnsi="Palatino Linotype"/>
        </w:rPr>
        <w:t xml:space="preserve"> altı hadis kitabı,</w:t>
      </w:r>
      <w:r w:rsidRPr="00436CD0">
        <w:rPr>
          <w:rFonts w:ascii="Palatino Linotype" w:hAnsi="Palatino Linotype"/>
        </w:rPr>
        <w:t xml:space="preserve"> </w:t>
      </w:r>
      <w:proofErr w:type="spellStart"/>
      <w:r w:rsidRPr="00436CD0">
        <w:rPr>
          <w:rFonts w:ascii="Palatino Linotype" w:hAnsi="Palatino Linotype"/>
        </w:rPr>
        <w:t>Buhârî</w:t>
      </w:r>
      <w:proofErr w:type="spellEnd"/>
      <w:r w:rsidRPr="00436CD0">
        <w:rPr>
          <w:rFonts w:ascii="Palatino Linotype" w:hAnsi="Palatino Linotype"/>
        </w:rPr>
        <w:t xml:space="preserve"> ile Müslim’in </w:t>
      </w:r>
      <w:proofErr w:type="spellStart"/>
      <w:r w:rsidRPr="00436CD0">
        <w:rPr>
          <w:rFonts w:ascii="Cambria" w:hAnsi="Cambria" w:cs="Cambria"/>
        </w:rPr>
        <w:t>Ṣ</w:t>
      </w:r>
      <w:r w:rsidRPr="00436CD0">
        <w:rPr>
          <w:rFonts w:ascii="Palatino Linotype" w:hAnsi="Palatino Linotype"/>
        </w:rPr>
        <w:t>a</w:t>
      </w:r>
      <w:r w:rsidRPr="00436CD0">
        <w:rPr>
          <w:rFonts w:ascii="Cambria" w:hAnsi="Cambria" w:cs="Cambria"/>
        </w:rPr>
        <w:t>ḥ</w:t>
      </w:r>
      <w:r w:rsidRPr="00436CD0">
        <w:rPr>
          <w:rFonts w:ascii="Palatino Linotype" w:hAnsi="Palatino Linotype"/>
        </w:rPr>
        <w:t>î</w:t>
      </w:r>
      <w:r w:rsidRPr="00436CD0">
        <w:rPr>
          <w:rFonts w:ascii="Cambria" w:hAnsi="Cambria" w:cs="Cambria"/>
        </w:rPr>
        <w:t>ḥ</w:t>
      </w:r>
      <w:r w:rsidR="007B5955">
        <w:rPr>
          <w:rFonts w:ascii="Palatino Linotype" w:hAnsi="Palatino Linotype"/>
        </w:rPr>
        <w:t>ayn’ı</w:t>
      </w:r>
      <w:proofErr w:type="spellEnd"/>
      <w:r w:rsidRPr="00436CD0">
        <w:rPr>
          <w:rFonts w:ascii="Palatino Linotype" w:hAnsi="Palatino Linotype"/>
        </w:rPr>
        <w:t xml:space="preserve"> </w:t>
      </w:r>
      <w:r w:rsidR="007B5955">
        <w:rPr>
          <w:rFonts w:ascii="Palatino Linotype" w:hAnsi="Palatino Linotype"/>
        </w:rPr>
        <w:t>ile</w:t>
      </w:r>
      <w:r w:rsidRPr="000C0D1B">
        <w:rPr>
          <w:rFonts w:ascii="Palatino Linotype" w:hAnsi="Palatino Linotype"/>
        </w:rPr>
        <w:t xml:space="preserve"> </w:t>
      </w:r>
      <w:proofErr w:type="spellStart"/>
      <w:r w:rsidRPr="000C0D1B">
        <w:rPr>
          <w:rFonts w:ascii="Palatino Linotype" w:hAnsi="Palatino Linotype"/>
        </w:rPr>
        <w:t>Ebû</w:t>
      </w:r>
      <w:proofErr w:type="spellEnd"/>
      <w:r w:rsidRPr="000C0D1B">
        <w:rPr>
          <w:rFonts w:ascii="Palatino Linotype" w:hAnsi="Palatino Linotype"/>
        </w:rPr>
        <w:t xml:space="preserve"> </w:t>
      </w:r>
      <w:proofErr w:type="spellStart"/>
      <w:r w:rsidRPr="000C0D1B">
        <w:rPr>
          <w:rFonts w:ascii="Palatino Linotype" w:hAnsi="Palatino Linotype"/>
        </w:rPr>
        <w:t>Dâvûd</w:t>
      </w:r>
      <w:proofErr w:type="spellEnd"/>
      <w:r w:rsidRPr="000C0D1B">
        <w:rPr>
          <w:rFonts w:ascii="Palatino Linotype" w:hAnsi="Palatino Linotype"/>
        </w:rPr>
        <w:t xml:space="preserve">, </w:t>
      </w:r>
      <w:proofErr w:type="spellStart"/>
      <w:r w:rsidRPr="000C0D1B">
        <w:rPr>
          <w:rFonts w:ascii="Palatino Linotype" w:hAnsi="Palatino Linotype"/>
        </w:rPr>
        <w:t>Tirmizî</w:t>
      </w:r>
      <w:proofErr w:type="spellEnd"/>
      <w:r w:rsidRPr="000C0D1B">
        <w:rPr>
          <w:rFonts w:ascii="Palatino Linotype" w:hAnsi="Palatino Linotype"/>
        </w:rPr>
        <w:t xml:space="preserve">, </w:t>
      </w:r>
      <w:proofErr w:type="spellStart"/>
      <w:r w:rsidRPr="000C0D1B">
        <w:rPr>
          <w:rFonts w:ascii="Palatino Linotype" w:hAnsi="Palatino Linotype"/>
        </w:rPr>
        <w:t>Nesâî</w:t>
      </w:r>
      <w:proofErr w:type="spellEnd"/>
      <w:r w:rsidRPr="000C0D1B">
        <w:rPr>
          <w:rFonts w:ascii="Palatino Linotype" w:hAnsi="Palatino Linotype"/>
        </w:rPr>
        <w:t xml:space="preserve"> ve </w:t>
      </w:r>
      <w:proofErr w:type="spellStart"/>
      <w:r w:rsidRPr="000C0D1B">
        <w:rPr>
          <w:rFonts w:ascii="Palatino Linotype" w:hAnsi="Palatino Linotype"/>
        </w:rPr>
        <w:t>İbn</w:t>
      </w:r>
      <w:proofErr w:type="spellEnd"/>
      <w:r w:rsidRPr="000C0D1B">
        <w:rPr>
          <w:rFonts w:ascii="Palatino Linotype" w:hAnsi="Palatino Linotype"/>
        </w:rPr>
        <w:t xml:space="preserve"> </w:t>
      </w:r>
      <w:proofErr w:type="spellStart"/>
      <w:r w:rsidRPr="000C0D1B">
        <w:rPr>
          <w:rFonts w:ascii="Palatino Linotype" w:hAnsi="Palatino Linotype"/>
        </w:rPr>
        <w:t>Mâce’nin</w:t>
      </w:r>
      <w:proofErr w:type="spellEnd"/>
      <w:r w:rsidRPr="000C0D1B">
        <w:rPr>
          <w:rFonts w:ascii="Palatino Linotype" w:hAnsi="Palatino Linotype"/>
        </w:rPr>
        <w:t xml:space="preserve"> </w:t>
      </w:r>
      <w:proofErr w:type="spellStart"/>
      <w:r w:rsidRPr="000C0D1B">
        <w:rPr>
          <w:rFonts w:ascii="Palatino Linotype" w:hAnsi="Palatino Linotype"/>
        </w:rPr>
        <w:t>kütüb</w:t>
      </w:r>
      <w:proofErr w:type="spellEnd"/>
      <w:r w:rsidRPr="000C0D1B">
        <w:rPr>
          <w:rFonts w:ascii="Palatino Linotype" w:hAnsi="Palatino Linotype"/>
        </w:rPr>
        <w:t xml:space="preserve">-i </w:t>
      </w:r>
      <w:proofErr w:type="spellStart"/>
      <w:r w:rsidRPr="000C0D1B">
        <w:rPr>
          <w:rFonts w:ascii="Palatino Linotype" w:hAnsi="Palatino Linotype"/>
        </w:rPr>
        <w:t>erbaa</w:t>
      </w:r>
      <w:proofErr w:type="spellEnd"/>
      <w:r w:rsidRPr="000C0D1B">
        <w:rPr>
          <w:rFonts w:ascii="Palatino Linotype" w:hAnsi="Palatino Linotype"/>
        </w:rPr>
        <w:t xml:space="preserve"> veya sünen-i </w:t>
      </w:r>
      <w:proofErr w:type="spellStart"/>
      <w:r w:rsidRPr="000C0D1B">
        <w:rPr>
          <w:rFonts w:ascii="Palatino Linotype" w:hAnsi="Palatino Linotype"/>
        </w:rPr>
        <w:t>erbaa</w:t>
      </w:r>
      <w:proofErr w:type="spellEnd"/>
      <w:r w:rsidRPr="000C0D1B">
        <w:rPr>
          <w:rFonts w:ascii="Palatino Linotype" w:hAnsi="Palatino Linotype"/>
        </w:rPr>
        <w:t xml:space="preserve"> denilen dört sünenidir. Ayrıca İmam Mâlik’in el-</w:t>
      </w:r>
      <w:proofErr w:type="spellStart"/>
      <w:r w:rsidRPr="000C0D1B">
        <w:rPr>
          <w:rFonts w:ascii="Palatino Linotype" w:hAnsi="Palatino Linotype"/>
        </w:rPr>
        <w:t>Muva</w:t>
      </w:r>
      <w:r w:rsidRPr="000C0D1B">
        <w:rPr>
          <w:rFonts w:ascii="Cambria" w:hAnsi="Cambria" w:cs="Cambria"/>
        </w:rPr>
        <w:t>ṭṭ</w:t>
      </w:r>
      <w:r w:rsidRPr="000C0D1B">
        <w:rPr>
          <w:rFonts w:ascii="Palatino Linotype" w:hAnsi="Palatino Linotype"/>
        </w:rPr>
        <w:t>a</w:t>
      </w:r>
      <w:r w:rsidRPr="000C0D1B">
        <w:rPr>
          <w:rFonts w:ascii="Times New Roman" w:hAnsi="Times New Roman" w:cs="Times New Roman"/>
        </w:rPr>
        <w:t>ʾ</w:t>
      </w:r>
      <w:proofErr w:type="spellEnd"/>
      <w:r w:rsidRPr="000C0D1B">
        <w:rPr>
          <w:rFonts w:ascii="Palatino Linotype" w:hAnsi="Palatino Linotype" w:cs="Times New Roman"/>
        </w:rPr>
        <w:t xml:space="preserve">, </w:t>
      </w:r>
      <w:proofErr w:type="spellStart"/>
      <w:r w:rsidRPr="000C0D1B">
        <w:rPr>
          <w:rFonts w:ascii="Palatino Linotype" w:hAnsi="Palatino Linotype" w:cs="Times New Roman"/>
        </w:rPr>
        <w:t>Dârimî’nin</w:t>
      </w:r>
      <w:proofErr w:type="spellEnd"/>
      <w:r w:rsidRPr="000C0D1B">
        <w:rPr>
          <w:rFonts w:ascii="Palatino Linotype" w:hAnsi="Palatino Linotype" w:cs="Times New Roman"/>
        </w:rPr>
        <w:t xml:space="preserve"> es-Sünen, </w:t>
      </w:r>
      <w:proofErr w:type="spellStart"/>
      <w:r w:rsidRPr="000C0D1B">
        <w:rPr>
          <w:rFonts w:ascii="Palatino Linotype" w:hAnsi="Palatino Linotype" w:cs="Times New Roman"/>
        </w:rPr>
        <w:t>Ahmed</w:t>
      </w:r>
      <w:proofErr w:type="spellEnd"/>
      <w:r w:rsidRPr="000C0D1B">
        <w:rPr>
          <w:rFonts w:ascii="Palatino Linotype" w:hAnsi="Palatino Linotype" w:cs="Times New Roman"/>
        </w:rPr>
        <w:t xml:space="preserve"> b. </w:t>
      </w:r>
      <w:proofErr w:type="spellStart"/>
      <w:r w:rsidRPr="000C0D1B">
        <w:rPr>
          <w:rFonts w:ascii="Palatino Linotype" w:hAnsi="Palatino Linotype" w:cs="Times New Roman"/>
        </w:rPr>
        <w:t>Hanbel’in</w:t>
      </w:r>
      <w:proofErr w:type="spellEnd"/>
      <w:r w:rsidRPr="000C0D1B">
        <w:rPr>
          <w:rFonts w:ascii="Palatino Linotype" w:hAnsi="Palatino Linotype" w:cs="Times New Roman"/>
        </w:rPr>
        <w:t xml:space="preserve"> el-</w:t>
      </w:r>
      <w:proofErr w:type="spellStart"/>
      <w:r w:rsidRPr="000C0D1B">
        <w:rPr>
          <w:rFonts w:ascii="Palatino Linotype" w:hAnsi="Palatino Linotype" w:cs="Times New Roman"/>
        </w:rPr>
        <w:t>Müsned</w:t>
      </w:r>
      <w:proofErr w:type="spellEnd"/>
      <w:r w:rsidRPr="000C0D1B">
        <w:rPr>
          <w:rFonts w:ascii="Palatino Linotype" w:hAnsi="Palatino Linotype" w:cs="Times New Roman"/>
        </w:rPr>
        <w:t xml:space="preserve"> eserleri </w:t>
      </w:r>
      <w:r w:rsidR="00784733" w:rsidRPr="000C0D1B">
        <w:rPr>
          <w:rFonts w:ascii="Palatino Linotype" w:hAnsi="Palatino Linotype" w:cs="Times New Roman"/>
        </w:rPr>
        <w:t xml:space="preserve">önemli ahkâm hadisleri ihtiva eden eserlerdir. </w:t>
      </w:r>
    </w:p>
    <w:p w:rsidR="00BB379F" w:rsidRPr="000C0D1B" w:rsidRDefault="00784733" w:rsidP="005563A7">
      <w:pPr>
        <w:jc w:val="both"/>
        <w:rPr>
          <w:rFonts w:ascii="Palatino Linotype" w:hAnsi="Palatino Linotype"/>
        </w:rPr>
      </w:pPr>
      <w:r w:rsidRPr="000C0D1B">
        <w:rPr>
          <w:rFonts w:ascii="Palatino Linotype" w:hAnsi="Palatino Linotype" w:cs="Times New Roman"/>
        </w:rPr>
        <w:t xml:space="preserve">Bu temel kitaplardan başka olarak, önceki dönemlerdeki eserlerden seçmeler yapılarak müstakil nitelikte ahkâm hadislerini tespit ve yorumlama amacıyla pek çok eser yazılmıştır. </w:t>
      </w:r>
    </w:p>
    <w:p w:rsidR="00A575A9" w:rsidRPr="000C0D1B" w:rsidRDefault="00A575A9" w:rsidP="005D52FD">
      <w:pPr>
        <w:jc w:val="both"/>
        <w:rPr>
          <w:rFonts w:ascii="Palatino Linotype" w:hAnsi="Palatino Linotype"/>
        </w:rPr>
      </w:pPr>
      <w:r w:rsidRPr="00E0466E">
        <w:rPr>
          <w:rFonts w:ascii="Palatino Linotype" w:hAnsi="Palatino Linotype"/>
          <w:b/>
          <w:bCs/>
        </w:rPr>
        <w:t>1-</w:t>
      </w:r>
      <w:r w:rsidRPr="000C0D1B">
        <w:rPr>
          <w:rFonts w:ascii="Palatino Linotype" w:hAnsi="Palatino Linotype"/>
        </w:rPr>
        <w:t xml:space="preserve"> </w:t>
      </w:r>
      <w:proofErr w:type="spellStart"/>
      <w:r w:rsidRPr="00E0466E">
        <w:rPr>
          <w:rFonts w:ascii="Palatino Linotype" w:hAnsi="Palatino Linotype"/>
          <w:b/>
          <w:bCs/>
        </w:rPr>
        <w:t>Şerhu</w:t>
      </w:r>
      <w:proofErr w:type="spellEnd"/>
      <w:r w:rsidRPr="00E0466E">
        <w:rPr>
          <w:rFonts w:ascii="Palatino Linotype" w:hAnsi="Palatino Linotype"/>
          <w:b/>
          <w:bCs/>
        </w:rPr>
        <w:t xml:space="preserve"> </w:t>
      </w:r>
      <w:proofErr w:type="spellStart"/>
      <w:r w:rsidRPr="00E0466E">
        <w:rPr>
          <w:rFonts w:ascii="Palatino Linotype" w:hAnsi="Palatino Linotype"/>
          <w:b/>
          <w:bCs/>
        </w:rPr>
        <w:t>Meâni’l-Âsar</w:t>
      </w:r>
      <w:proofErr w:type="spellEnd"/>
      <w:r w:rsidRPr="000C0D1B">
        <w:rPr>
          <w:rFonts w:ascii="Palatino Linotype" w:hAnsi="Palatino Linotype"/>
        </w:rPr>
        <w:t xml:space="preserve">: </w:t>
      </w:r>
      <w:proofErr w:type="spellStart"/>
      <w:r w:rsidRPr="000C0D1B">
        <w:rPr>
          <w:rFonts w:ascii="Palatino Linotype" w:hAnsi="Palatino Linotype"/>
        </w:rPr>
        <w:t>Tahâvî</w:t>
      </w:r>
      <w:proofErr w:type="spellEnd"/>
      <w:r w:rsidRPr="000C0D1B">
        <w:rPr>
          <w:rFonts w:ascii="Palatino Linotype" w:hAnsi="Palatino Linotype"/>
        </w:rPr>
        <w:t xml:space="preserve"> (v. 321):</w:t>
      </w:r>
    </w:p>
    <w:p w:rsidR="005D52FD" w:rsidRDefault="005D52FD" w:rsidP="005D52FD">
      <w:pPr>
        <w:jc w:val="both"/>
        <w:rPr>
          <w:rFonts w:ascii="Palatino Linotype" w:hAnsi="Palatino Linotype"/>
        </w:rPr>
      </w:pPr>
      <w:r w:rsidRPr="00110DA1">
        <w:rPr>
          <w:rFonts w:ascii="Palatino Linotype" w:hAnsi="Palatino Linotype"/>
        </w:rPr>
        <w:t>Eserin adındaki “el-</w:t>
      </w:r>
      <w:proofErr w:type="spellStart"/>
      <w:r w:rsidRPr="00110DA1">
        <w:rPr>
          <w:rFonts w:ascii="Palatino Linotype" w:hAnsi="Palatino Linotype"/>
        </w:rPr>
        <w:t>âsâr</w:t>
      </w:r>
      <w:proofErr w:type="spellEnd"/>
      <w:r w:rsidRPr="00110DA1">
        <w:rPr>
          <w:rFonts w:ascii="Palatino Linotype" w:hAnsi="Palatino Linotype"/>
        </w:rPr>
        <w:t xml:space="preserve">” ise rivayetler anlamında kullanılmış olup </w:t>
      </w:r>
      <w:proofErr w:type="spellStart"/>
      <w:r w:rsidRPr="00110DA1">
        <w:rPr>
          <w:rFonts w:ascii="Palatino Linotype" w:hAnsi="Palatino Linotype"/>
        </w:rPr>
        <w:t>merfû</w:t>
      </w:r>
      <w:proofErr w:type="spellEnd"/>
      <w:r w:rsidRPr="00110DA1">
        <w:rPr>
          <w:rFonts w:ascii="Palatino Linotype" w:hAnsi="Palatino Linotype"/>
        </w:rPr>
        <w:t xml:space="preserve">, mevkuf, </w:t>
      </w:r>
      <w:proofErr w:type="spellStart"/>
      <w:r w:rsidRPr="00110DA1">
        <w:rPr>
          <w:rFonts w:ascii="Palatino Linotype" w:hAnsi="Palatino Linotype"/>
        </w:rPr>
        <w:t>maktû</w:t>
      </w:r>
      <w:proofErr w:type="spellEnd"/>
      <w:r w:rsidRPr="00110DA1">
        <w:rPr>
          <w:rFonts w:ascii="Palatino Linotype" w:hAnsi="Palatino Linotype"/>
        </w:rPr>
        <w:t xml:space="preserve"> her türlü rivayeti kapsamaktadır. Müellif </w:t>
      </w:r>
      <w:proofErr w:type="spellStart"/>
      <w:r w:rsidRPr="00110DA1">
        <w:rPr>
          <w:rFonts w:ascii="Palatino Linotype" w:hAnsi="Palatino Linotype"/>
        </w:rPr>
        <w:t>musannef</w:t>
      </w:r>
      <w:proofErr w:type="spellEnd"/>
      <w:r w:rsidRPr="00110DA1">
        <w:rPr>
          <w:rFonts w:ascii="Palatino Linotype" w:hAnsi="Palatino Linotype"/>
        </w:rPr>
        <w:t xml:space="preserve"> türünde planladığı eserde </w:t>
      </w:r>
      <w:proofErr w:type="spellStart"/>
      <w:r w:rsidRPr="00110DA1">
        <w:rPr>
          <w:rFonts w:ascii="Palatino Linotype" w:hAnsi="Palatino Linotype"/>
        </w:rPr>
        <w:t>nâsih</w:t>
      </w:r>
      <w:proofErr w:type="spellEnd"/>
      <w:r w:rsidRPr="00110DA1">
        <w:rPr>
          <w:rFonts w:ascii="Palatino Linotype" w:hAnsi="Palatino Linotype"/>
        </w:rPr>
        <w:t xml:space="preserve"> ve </w:t>
      </w:r>
      <w:proofErr w:type="spellStart"/>
      <w:r w:rsidRPr="00110DA1">
        <w:rPr>
          <w:rFonts w:ascii="Palatino Linotype" w:hAnsi="Palatino Linotype"/>
        </w:rPr>
        <w:t>mensuh</w:t>
      </w:r>
      <w:proofErr w:type="spellEnd"/>
      <w:r w:rsidRPr="00110DA1">
        <w:rPr>
          <w:rFonts w:ascii="Palatino Linotype" w:hAnsi="Palatino Linotype"/>
        </w:rPr>
        <w:t xml:space="preserve"> hadisler, </w:t>
      </w:r>
      <w:proofErr w:type="spellStart"/>
      <w:r w:rsidRPr="00110DA1">
        <w:rPr>
          <w:rFonts w:ascii="Palatino Linotype" w:hAnsi="Palatino Linotype"/>
        </w:rPr>
        <w:t>ulemânın</w:t>
      </w:r>
      <w:proofErr w:type="spellEnd"/>
      <w:r w:rsidRPr="00110DA1">
        <w:rPr>
          <w:rFonts w:ascii="Palatino Linotype" w:hAnsi="Palatino Linotype"/>
        </w:rPr>
        <w:t xml:space="preserve"> </w:t>
      </w:r>
      <w:proofErr w:type="spellStart"/>
      <w:r w:rsidRPr="00110DA1">
        <w:rPr>
          <w:rFonts w:ascii="Palatino Linotype" w:hAnsi="Palatino Linotype"/>
        </w:rPr>
        <w:t>te’villeri</w:t>
      </w:r>
      <w:proofErr w:type="spellEnd"/>
      <w:r w:rsidRPr="00110DA1">
        <w:rPr>
          <w:rFonts w:ascii="Palatino Linotype" w:hAnsi="Palatino Linotype"/>
        </w:rPr>
        <w:t xml:space="preserve">, kendi kanaatince sahih olup kitap, sünnet, </w:t>
      </w:r>
      <w:proofErr w:type="spellStart"/>
      <w:r w:rsidRPr="00110DA1">
        <w:rPr>
          <w:rFonts w:ascii="Palatino Linotype" w:hAnsi="Palatino Linotype"/>
        </w:rPr>
        <w:t>icmâ</w:t>
      </w:r>
      <w:proofErr w:type="spellEnd"/>
      <w:r w:rsidRPr="00110DA1">
        <w:rPr>
          <w:rFonts w:ascii="Palatino Linotype" w:hAnsi="Palatino Linotype"/>
        </w:rPr>
        <w:t xml:space="preserve"> veya </w:t>
      </w:r>
      <w:proofErr w:type="spellStart"/>
      <w:r w:rsidRPr="00110DA1">
        <w:rPr>
          <w:rFonts w:ascii="Palatino Linotype" w:hAnsi="Palatino Linotype"/>
        </w:rPr>
        <w:t>tevâtür</w:t>
      </w:r>
      <w:proofErr w:type="spellEnd"/>
      <w:r w:rsidRPr="00110DA1">
        <w:rPr>
          <w:rFonts w:ascii="Palatino Linotype" w:hAnsi="Palatino Linotype"/>
        </w:rPr>
        <w:t xml:space="preserve"> yoluyla sabit </w:t>
      </w:r>
      <w:proofErr w:type="spellStart"/>
      <w:r w:rsidRPr="00110DA1">
        <w:rPr>
          <w:rFonts w:ascii="Palatino Linotype" w:hAnsi="Palatino Linotype"/>
        </w:rPr>
        <w:t>sahâbe</w:t>
      </w:r>
      <w:proofErr w:type="spellEnd"/>
      <w:r w:rsidRPr="00110DA1">
        <w:rPr>
          <w:rFonts w:ascii="Palatino Linotype" w:hAnsi="Palatino Linotype"/>
        </w:rPr>
        <w:t xml:space="preserve"> ve </w:t>
      </w:r>
      <w:proofErr w:type="spellStart"/>
      <w:r w:rsidRPr="00110DA1">
        <w:rPr>
          <w:rFonts w:ascii="Palatino Linotype" w:hAnsi="Palatino Linotype"/>
        </w:rPr>
        <w:t>tâbiîn</w:t>
      </w:r>
      <w:proofErr w:type="spellEnd"/>
      <w:r w:rsidRPr="00110DA1">
        <w:rPr>
          <w:rFonts w:ascii="Palatino Linotype" w:hAnsi="Palatino Linotype"/>
        </w:rPr>
        <w:t xml:space="preserve"> kavillerinin desteklediği </w:t>
      </w:r>
      <w:r w:rsidRPr="005D52FD">
        <w:rPr>
          <w:rFonts w:ascii="Palatino Linotype" w:hAnsi="Palatino Linotype"/>
        </w:rPr>
        <w:t>görüşleri açıklamıştır. DİA</w:t>
      </w:r>
    </w:p>
    <w:p w:rsidR="00915946" w:rsidRDefault="00915946" w:rsidP="00915946">
      <w:pPr>
        <w:jc w:val="both"/>
        <w:rPr>
          <w:rFonts w:ascii="Palatino Linotype" w:hAnsi="Palatino Linotype"/>
        </w:rPr>
      </w:pPr>
      <w:r w:rsidRPr="00915946">
        <w:rPr>
          <w:rFonts w:ascii="Palatino Linotype" w:hAnsi="Palatino Linotype"/>
          <w:b/>
          <w:bCs/>
        </w:rPr>
        <w:t>2- el-</w:t>
      </w:r>
      <w:proofErr w:type="spellStart"/>
      <w:r w:rsidRPr="00915946">
        <w:rPr>
          <w:rFonts w:ascii="Palatino Linotype" w:hAnsi="Palatino Linotype"/>
          <w:b/>
          <w:bCs/>
        </w:rPr>
        <w:t>A</w:t>
      </w:r>
      <w:r w:rsidRPr="00915946">
        <w:rPr>
          <w:rFonts w:ascii="Cambria" w:hAnsi="Cambria" w:cs="Cambria"/>
          <w:b/>
          <w:bCs/>
        </w:rPr>
        <w:t>ḥ</w:t>
      </w:r>
      <w:r w:rsidRPr="00915946">
        <w:rPr>
          <w:rFonts w:ascii="Palatino Linotype" w:hAnsi="Palatino Linotype"/>
          <w:b/>
          <w:bCs/>
        </w:rPr>
        <w:t>kâmü’l</w:t>
      </w:r>
      <w:proofErr w:type="spellEnd"/>
      <w:r w:rsidRPr="00915946">
        <w:rPr>
          <w:rFonts w:ascii="Palatino Linotype" w:hAnsi="Palatino Linotype"/>
          <w:b/>
          <w:bCs/>
        </w:rPr>
        <w:t>-</w:t>
      </w:r>
      <w:proofErr w:type="spellStart"/>
      <w:r w:rsidRPr="00915946">
        <w:rPr>
          <w:rFonts w:ascii="Palatino Linotype" w:hAnsi="Palatino Linotype"/>
          <w:b/>
          <w:bCs/>
        </w:rPr>
        <w:t>Kübrâ</w:t>
      </w:r>
      <w:proofErr w:type="spellEnd"/>
      <w:r w:rsidRPr="00915946">
        <w:rPr>
          <w:rFonts w:ascii="Palatino Linotype" w:hAnsi="Palatino Linotype"/>
          <w:b/>
          <w:bCs/>
        </w:rPr>
        <w:t>:</w:t>
      </w:r>
      <w:r w:rsidRPr="00915946">
        <w:rPr>
          <w:rFonts w:ascii="Palatino Linotype" w:hAnsi="Palatino Linotype"/>
        </w:rPr>
        <w:t xml:space="preserve"> </w:t>
      </w:r>
      <w:proofErr w:type="spellStart"/>
      <w:r w:rsidRPr="00915946">
        <w:rPr>
          <w:rFonts w:ascii="Palatino Linotype" w:hAnsi="Palatino Linotype"/>
        </w:rPr>
        <w:t>İbnü’l-Harrât</w:t>
      </w:r>
      <w:proofErr w:type="spellEnd"/>
      <w:r>
        <w:rPr>
          <w:rFonts w:ascii="Palatino Linotype" w:hAnsi="Palatino Linotype"/>
        </w:rPr>
        <w:t xml:space="preserve"> </w:t>
      </w:r>
      <w:r w:rsidRPr="00915946">
        <w:rPr>
          <w:rFonts w:ascii="Palatino Linotype" w:hAnsi="Palatino Linotype"/>
        </w:rPr>
        <w:t>el-</w:t>
      </w:r>
      <w:proofErr w:type="spellStart"/>
      <w:r w:rsidRPr="00915946">
        <w:rPr>
          <w:rFonts w:ascii="Palatino Linotype" w:hAnsi="Palatino Linotype"/>
        </w:rPr>
        <w:t>İşbîlî</w:t>
      </w:r>
      <w:proofErr w:type="spellEnd"/>
      <w:r w:rsidRPr="00915946">
        <w:rPr>
          <w:rFonts w:ascii="Palatino Linotype" w:hAnsi="Palatino Linotype"/>
        </w:rPr>
        <w:t xml:space="preserve"> (</w:t>
      </w:r>
      <w:r>
        <w:rPr>
          <w:rFonts w:ascii="Palatino Linotype" w:hAnsi="Palatino Linotype"/>
        </w:rPr>
        <w:t>v</w:t>
      </w:r>
      <w:r w:rsidRPr="00915946">
        <w:rPr>
          <w:rFonts w:ascii="Palatino Linotype" w:hAnsi="Palatino Linotype"/>
        </w:rPr>
        <w:t>. 582</w:t>
      </w:r>
      <w:r>
        <w:rPr>
          <w:rFonts w:ascii="Palatino Linotype" w:hAnsi="Palatino Linotype"/>
        </w:rPr>
        <w:t>):</w:t>
      </w:r>
    </w:p>
    <w:p w:rsidR="00915946" w:rsidRPr="005D52FD" w:rsidRDefault="00915946" w:rsidP="00915946">
      <w:pPr>
        <w:jc w:val="both"/>
        <w:rPr>
          <w:rFonts w:ascii="Palatino Linotype" w:hAnsi="Palatino Linotype"/>
        </w:rPr>
      </w:pPr>
      <w:r w:rsidRPr="00915946">
        <w:rPr>
          <w:rFonts w:ascii="Palatino Linotype" w:hAnsi="Palatino Linotype"/>
        </w:rPr>
        <w:t>Belli ba</w:t>
      </w:r>
      <w:r w:rsidRPr="00915946">
        <w:rPr>
          <w:rFonts w:ascii="Palatino Linotype" w:hAnsi="Palatino Linotype" w:cs="Palatino Linotype"/>
        </w:rPr>
        <w:t>ş</w:t>
      </w:r>
      <w:r w:rsidRPr="00915946">
        <w:rPr>
          <w:rFonts w:ascii="Palatino Linotype" w:hAnsi="Palatino Linotype"/>
        </w:rPr>
        <w:t>l</w:t>
      </w:r>
      <w:r w:rsidRPr="00915946">
        <w:rPr>
          <w:rFonts w:ascii="Palatino Linotype" w:hAnsi="Palatino Linotype" w:cs="Palatino Linotype"/>
        </w:rPr>
        <w:t>ı</w:t>
      </w:r>
      <w:r w:rsidRPr="00915946">
        <w:rPr>
          <w:rFonts w:ascii="Palatino Linotype" w:hAnsi="Palatino Linotype"/>
        </w:rPr>
        <w:t xml:space="preserve"> hadis kitaplar</w:t>
      </w:r>
      <w:r w:rsidRPr="00915946">
        <w:rPr>
          <w:rFonts w:ascii="Palatino Linotype" w:hAnsi="Palatino Linotype" w:cs="Palatino Linotype"/>
        </w:rPr>
        <w:t>ı</w:t>
      </w:r>
      <w:r w:rsidRPr="00915946">
        <w:rPr>
          <w:rFonts w:ascii="Palatino Linotype" w:hAnsi="Palatino Linotype"/>
        </w:rPr>
        <w:t>ndan derlenen ahk</w:t>
      </w:r>
      <w:r w:rsidRPr="00915946">
        <w:rPr>
          <w:rFonts w:ascii="Palatino Linotype" w:hAnsi="Palatino Linotype" w:cs="Palatino Linotype"/>
        </w:rPr>
        <w:t>â</w:t>
      </w:r>
      <w:r>
        <w:rPr>
          <w:rFonts w:ascii="Palatino Linotype" w:hAnsi="Palatino Linotype"/>
        </w:rPr>
        <w:t>ma dair hadisler</w:t>
      </w:r>
      <w:r w:rsidRPr="00915946">
        <w:rPr>
          <w:rFonts w:ascii="Palatino Linotype" w:hAnsi="Palatino Linotype"/>
        </w:rPr>
        <w:t xml:space="preserve"> </w:t>
      </w:r>
      <w:proofErr w:type="spellStart"/>
      <w:r w:rsidRPr="00915946">
        <w:rPr>
          <w:rFonts w:ascii="Palatino Linotype" w:hAnsi="Palatino Linotype"/>
        </w:rPr>
        <w:t>s</w:t>
      </w:r>
      <w:r>
        <w:rPr>
          <w:rFonts w:ascii="Palatino Linotype" w:hAnsi="Palatino Linotype"/>
        </w:rPr>
        <w:t>enedleriyle</w:t>
      </w:r>
      <w:proofErr w:type="spellEnd"/>
      <w:r>
        <w:rPr>
          <w:rFonts w:ascii="Palatino Linotype" w:hAnsi="Palatino Linotype"/>
        </w:rPr>
        <w:t xml:space="preserve"> birlikte kaydedilmiştir. </w:t>
      </w:r>
      <w:proofErr w:type="gramStart"/>
      <w:r>
        <w:rPr>
          <w:rFonts w:ascii="Palatino Linotype" w:hAnsi="Palatino Linotype"/>
        </w:rPr>
        <w:t>e</w:t>
      </w:r>
      <w:r w:rsidRPr="00915946">
        <w:rPr>
          <w:rFonts w:ascii="Palatino Linotype" w:hAnsi="Palatino Linotype"/>
        </w:rPr>
        <w:t>l</w:t>
      </w:r>
      <w:proofErr w:type="gramEnd"/>
      <w:r w:rsidRPr="00915946">
        <w:rPr>
          <w:rFonts w:ascii="Palatino Linotype" w:hAnsi="Palatino Linotype"/>
        </w:rPr>
        <w:t>-</w:t>
      </w:r>
      <w:proofErr w:type="spellStart"/>
      <w:r w:rsidRPr="00915946">
        <w:rPr>
          <w:rFonts w:ascii="Palatino Linotype" w:hAnsi="Palatino Linotype"/>
        </w:rPr>
        <w:t>Ahkâm</w:t>
      </w:r>
      <w:r>
        <w:rPr>
          <w:rFonts w:ascii="Palatino Linotype" w:hAnsi="Palatino Linotype"/>
        </w:rPr>
        <w:t>ü’l</w:t>
      </w:r>
      <w:proofErr w:type="spellEnd"/>
      <w:r>
        <w:rPr>
          <w:rFonts w:ascii="Palatino Linotype" w:hAnsi="Palatino Linotype"/>
        </w:rPr>
        <w:t>-</w:t>
      </w:r>
      <w:proofErr w:type="spellStart"/>
      <w:r>
        <w:rPr>
          <w:rFonts w:ascii="Palatino Linotype" w:hAnsi="Palatino Linotype"/>
        </w:rPr>
        <w:t>Vüstâ</w:t>
      </w:r>
      <w:proofErr w:type="spellEnd"/>
      <w:r>
        <w:rPr>
          <w:rFonts w:ascii="Palatino Linotype" w:hAnsi="Palatino Linotype"/>
        </w:rPr>
        <w:t xml:space="preserve"> ve el-</w:t>
      </w:r>
      <w:proofErr w:type="spellStart"/>
      <w:r>
        <w:rPr>
          <w:rFonts w:ascii="Palatino Linotype" w:hAnsi="Palatino Linotype"/>
        </w:rPr>
        <w:t>Ahkâmü’s</w:t>
      </w:r>
      <w:proofErr w:type="spellEnd"/>
      <w:r>
        <w:rPr>
          <w:rFonts w:ascii="Palatino Linotype" w:hAnsi="Palatino Linotype"/>
        </w:rPr>
        <w:t>-</w:t>
      </w:r>
      <w:proofErr w:type="spellStart"/>
      <w:r>
        <w:rPr>
          <w:rFonts w:ascii="Palatino Linotype" w:hAnsi="Palatino Linotype"/>
        </w:rPr>
        <w:t>Suğrâ</w:t>
      </w:r>
      <w:proofErr w:type="spellEnd"/>
      <w:r>
        <w:rPr>
          <w:rFonts w:ascii="Palatino Linotype" w:hAnsi="Palatino Linotype"/>
        </w:rPr>
        <w:t xml:space="preserve"> kitaplarını da telif etmiştir.</w:t>
      </w:r>
      <w:r w:rsidR="00D67B68">
        <w:rPr>
          <w:rFonts w:ascii="Palatino Linotype" w:hAnsi="Palatino Linotype"/>
        </w:rPr>
        <w:t xml:space="preserve"> DİA</w:t>
      </w:r>
    </w:p>
    <w:p w:rsidR="005D52FD" w:rsidRDefault="000F19F4" w:rsidP="005D52FD">
      <w:pPr>
        <w:jc w:val="both"/>
        <w:rPr>
          <w:rFonts w:ascii="Palatino Linotype" w:hAnsi="Palatino Linotype"/>
        </w:rPr>
      </w:pPr>
      <w:r>
        <w:rPr>
          <w:rFonts w:ascii="Palatino Linotype" w:hAnsi="Palatino Linotype"/>
          <w:b/>
          <w:bCs/>
        </w:rPr>
        <w:t>3</w:t>
      </w:r>
      <w:r w:rsidR="00B73583" w:rsidRPr="00E0466E">
        <w:rPr>
          <w:rFonts w:ascii="Palatino Linotype" w:hAnsi="Palatino Linotype"/>
          <w:b/>
          <w:bCs/>
        </w:rPr>
        <w:t>-</w:t>
      </w:r>
      <w:r w:rsidR="00FE6F8B" w:rsidRPr="005D52FD">
        <w:rPr>
          <w:rFonts w:ascii="Palatino Linotype" w:hAnsi="Palatino Linotype"/>
        </w:rPr>
        <w:t xml:space="preserve"> </w:t>
      </w:r>
      <w:proofErr w:type="spellStart"/>
      <w:r w:rsidR="00FE6F8B" w:rsidRPr="00E0466E">
        <w:rPr>
          <w:rFonts w:ascii="Palatino Linotype" w:hAnsi="Palatino Linotype"/>
          <w:b/>
          <w:bCs/>
        </w:rPr>
        <w:t>Bülûğu’l-Merâm</w:t>
      </w:r>
      <w:proofErr w:type="spellEnd"/>
      <w:r w:rsidR="00FE6F8B" w:rsidRPr="005D52FD">
        <w:rPr>
          <w:rFonts w:ascii="Palatino Linotype" w:hAnsi="Palatino Linotype"/>
        </w:rPr>
        <w:t>:</w:t>
      </w:r>
      <w:r w:rsidR="00A575A9" w:rsidRPr="005D52FD">
        <w:rPr>
          <w:rFonts w:ascii="Palatino Linotype" w:hAnsi="Palatino Linotype"/>
        </w:rPr>
        <w:t xml:space="preserve"> </w:t>
      </w:r>
      <w:proofErr w:type="spellStart"/>
      <w:r w:rsidR="00A575A9" w:rsidRPr="005D52FD">
        <w:rPr>
          <w:rFonts w:ascii="Palatino Linotype" w:hAnsi="Palatino Linotype"/>
        </w:rPr>
        <w:t>İbn</w:t>
      </w:r>
      <w:proofErr w:type="spellEnd"/>
      <w:r w:rsidR="00A575A9" w:rsidRPr="005D52FD">
        <w:rPr>
          <w:rFonts w:ascii="Palatino Linotype" w:hAnsi="Palatino Linotype"/>
        </w:rPr>
        <w:t xml:space="preserve"> Hacer el-</w:t>
      </w:r>
      <w:proofErr w:type="spellStart"/>
      <w:r w:rsidR="00A575A9" w:rsidRPr="005D52FD">
        <w:rPr>
          <w:rFonts w:ascii="Palatino Linotype" w:hAnsi="Palatino Linotype"/>
        </w:rPr>
        <w:t>Askalânî</w:t>
      </w:r>
      <w:proofErr w:type="spellEnd"/>
      <w:r w:rsidR="00A575A9" w:rsidRPr="005D52FD">
        <w:rPr>
          <w:rFonts w:ascii="Palatino Linotype" w:hAnsi="Palatino Linotype"/>
        </w:rPr>
        <w:t xml:space="preserve"> (v. 852)</w:t>
      </w:r>
      <w:r w:rsidR="005D52FD">
        <w:rPr>
          <w:rFonts w:ascii="Palatino Linotype" w:hAnsi="Palatino Linotype"/>
        </w:rPr>
        <w:t xml:space="preserve">: </w:t>
      </w:r>
    </w:p>
    <w:p w:rsidR="007B5955" w:rsidRDefault="005D52FD" w:rsidP="002A66AE">
      <w:pPr>
        <w:jc w:val="both"/>
        <w:rPr>
          <w:rFonts w:ascii="Palatino Linotype" w:hAnsi="Palatino Linotype"/>
        </w:rPr>
      </w:pPr>
      <w:r w:rsidRPr="005D52FD">
        <w:rPr>
          <w:rFonts w:ascii="Palatino Linotype" w:hAnsi="Palatino Linotype"/>
        </w:rPr>
        <w:t xml:space="preserve">Eserin telifinde, özellikle ibadet, hukuk ve muamele konularına dair sahih hadislerin toplanması ve kolayca ezberlenebilecek bir mektep kitabı hacminde olması göz önünde bulundurulmuştur. Hadislerin başında sadece ashaptan olan </w:t>
      </w:r>
      <w:proofErr w:type="spellStart"/>
      <w:r w:rsidRPr="005D52FD">
        <w:rPr>
          <w:rFonts w:ascii="Palatino Linotype" w:hAnsi="Palatino Linotype"/>
        </w:rPr>
        <w:lastRenderedPageBreak/>
        <w:t>râviler</w:t>
      </w:r>
      <w:proofErr w:type="spellEnd"/>
      <w:r w:rsidRPr="005D52FD">
        <w:rPr>
          <w:rFonts w:ascii="Palatino Linotype" w:hAnsi="Palatino Linotype"/>
        </w:rPr>
        <w:t xml:space="preserve"> verilmekte, sonunda da hangi kaynaklarda yer aldığı gösterilmektedir.</w:t>
      </w:r>
      <w:r>
        <w:rPr>
          <w:rFonts w:ascii="Palatino Linotype" w:hAnsi="Palatino Linotype"/>
        </w:rPr>
        <w:t xml:space="preserve"> </w:t>
      </w:r>
    </w:p>
    <w:p w:rsidR="005D52FD" w:rsidRDefault="002A66AE" w:rsidP="002A66AE">
      <w:pPr>
        <w:jc w:val="both"/>
        <w:rPr>
          <w:rFonts w:ascii="Palatino Linotype" w:hAnsi="Palatino Linotype"/>
        </w:rPr>
      </w:pPr>
      <w:proofErr w:type="spellStart"/>
      <w:r w:rsidRPr="005D52FD">
        <w:rPr>
          <w:rFonts w:ascii="Palatino Linotype" w:hAnsi="Palatino Linotype"/>
        </w:rPr>
        <w:t>Emîr</w:t>
      </w:r>
      <w:proofErr w:type="spellEnd"/>
      <w:r w:rsidRPr="005D52FD">
        <w:rPr>
          <w:rFonts w:ascii="Palatino Linotype" w:hAnsi="Palatino Linotype"/>
        </w:rPr>
        <w:t xml:space="preserve"> es-</w:t>
      </w:r>
      <w:proofErr w:type="spellStart"/>
      <w:r w:rsidRPr="005D52FD">
        <w:rPr>
          <w:rFonts w:ascii="Palatino Linotype" w:hAnsi="Palatino Linotype"/>
        </w:rPr>
        <w:t>San‘ânî</w:t>
      </w:r>
      <w:r>
        <w:rPr>
          <w:rFonts w:ascii="Palatino Linotype" w:hAnsi="Palatino Linotype"/>
        </w:rPr>
        <w:t>’ın</w:t>
      </w:r>
      <w:proofErr w:type="spellEnd"/>
      <w:r w:rsidRPr="005D52FD">
        <w:rPr>
          <w:rFonts w:ascii="Palatino Linotype" w:hAnsi="Palatino Linotype"/>
        </w:rPr>
        <w:t xml:space="preserve"> (</w:t>
      </w:r>
      <w:r>
        <w:rPr>
          <w:rFonts w:ascii="Palatino Linotype" w:hAnsi="Palatino Linotype"/>
        </w:rPr>
        <w:t>v</w:t>
      </w:r>
      <w:r w:rsidRPr="005D52FD">
        <w:rPr>
          <w:rFonts w:ascii="Palatino Linotype" w:hAnsi="Palatino Linotype"/>
        </w:rPr>
        <w:t>. 1182)</w:t>
      </w:r>
      <w:r>
        <w:rPr>
          <w:rFonts w:ascii="Palatino Linotype" w:hAnsi="Palatino Linotype"/>
        </w:rPr>
        <w:t xml:space="preserve"> </w:t>
      </w:r>
      <w:proofErr w:type="spellStart"/>
      <w:r w:rsidR="005D52FD" w:rsidRPr="00E0466E">
        <w:rPr>
          <w:rFonts w:ascii="Palatino Linotype" w:hAnsi="Palatino Linotype"/>
          <w:b/>
          <w:bCs/>
        </w:rPr>
        <w:t>Sübülü’s</w:t>
      </w:r>
      <w:proofErr w:type="spellEnd"/>
      <w:r w:rsidR="005D52FD" w:rsidRPr="00E0466E">
        <w:rPr>
          <w:rFonts w:ascii="Palatino Linotype" w:hAnsi="Palatino Linotype"/>
          <w:b/>
          <w:bCs/>
        </w:rPr>
        <w:t>-selâm</w:t>
      </w:r>
      <w:r>
        <w:rPr>
          <w:rFonts w:ascii="Palatino Linotype" w:hAnsi="Palatino Linotype"/>
        </w:rPr>
        <w:t xml:space="preserve"> adlı eseri</w:t>
      </w:r>
      <w:r w:rsidR="005D52FD" w:rsidRPr="005D52FD">
        <w:rPr>
          <w:rFonts w:ascii="Palatino Linotype" w:hAnsi="Palatino Linotype"/>
        </w:rPr>
        <w:t xml:space="preserve"> </w:t>
      </w:r>
      <w:proofErr w:type="spellStart"/>
      <w:r w:rsidR="005D52FD">
        <w:rPr>
          <w:rFonts w:ascii="Palatino Linotype" w:hAnsi="Palatino Linotype"/>
        </w:rPr>
        <w:t>Bulûġi’l-merâm’ın</w:t>
      </w:r>
      <w:proofErr w:type="spellEnd"/>
      <w:r w:rsidR="005D52FD">
        <w:rPr>
          <w:rFonts w:ascii="Palatino Linotype" w:hAnsi="Palatino Linotype"/>
        </w:rPr>
        <w:t xml:space="preserve"> şerhidir.</w:t>
      </w:r>
      <w:r w:rsidR="005D52FD" w:rsidRPr="005D52FD">
        <w:rPr>
          <w:rFonts w:ascii="Palatino Linotype" w:hAnsi="Palatino Linotype"/>
        </w:rPr>
        <w:t xml:space="preserve"> </w:t>
      </w:r>
      <w:r w:rsidR="005D52FD">
        <w:rPr>
          <w:rFonts w:ascii="Palatino Linotype" w:hAnsi="Palatino Linotype"/>
        </w:rPr>
        <w:t>Eserde müellif</w:t>
      </w:r>
      <w:r w:rsidR="005D52FD" w:rsidRPr="005D52FD">
        <w:rPr>
          <w:rFonts w:ascii="Palatino Linotype" w:hAnsi="Palatino Linotype"/>
        </w:rPr>
        <w:t xml:space="preserve"> şahısların kısa biyografilerini vermiş, hadislerdeki </w:t>
      </w:r>
      <w:proofErr w:type="spellStart"/>
      <w:r w:rsidR="005D52FD" w:rsidRPr="005D52FD">
        <w:rPr>
          <w:rFonts w:ascii="Palatino Linotype" w:hAnsi="Palatino Linotype"/>
        </w:rPr>
        <w:t>garîb</w:t>
      </w:r>
      <w:proofErr w:type="spellEnd"/>
      <w:r w:rsidR="005D52FD" w:rsidRPr="005D52FD">
        <w:rPr>
          <w:rFonts w:ascii="Palatino Linotype" w:hAnsi="Palatino Linotype"/>
        </w:rPr>
        <w:t xml:space="preserve"> kelimeleri açıklamış ve her hadisten elde edilen hükümleri kısaca belirtmiştir.</w:t>
      </w:r>
      <w:r w:rsidR="005D52FD">
        <w:rPr>
          <w:rFonts w:ascii="Palatino Linotype" w:hAnsi="Palatino Linotype"/>
        </w:rPr>
        <w:t xml:space="preserve"> DİA</w:t>
      </w:r>
    </w:p>
    <w:p w:rsidR="002A66AE" w:rsidRDefault="000F19F4" w:rsidP="002A66AE">
      <w:pPr>
        <w:ind w:left="284" w:hanging="284"/>
        <w:jc w:val="both"/>
        <w:rPr>
          <w:rFonts w:ascii="Palatino Linotype" w:hAnsi="Palatino Linotype"/>
        </w:rPr>
      </w:pPr>
      <w:r>
        <w:rPr>
          <w:rFonts w:ascii="Palatino Linotype" w:hAnsi="Palatino Linotype"/>
          <w:b/>
          <w:bCs/>
        </w:rPr>
        <w:t>4</w:t>
      </w:r>
      <w:r w:rsidR="00C270D1" w:rsidRPr="00E0466E">
        <w:rPr>
          <w:rFonts w:ascii="Palatino Linotype" w:hAnsi="Palatino Linotype"/>
          <w:b/>
          <w:bCs/>
        </w:rPr>
        <w:t>-</w:t>
      </w:r>
      <w:r w:rsidR="00C270D1" w:rsidRPr="005D52FD">
        <w:rPr>
          <w:rFonts w:ascii="Palatino Linotype" w:hAnsi="Palatino Linotype"/>
        </w:rPr>
        <w:t xml:space="preserve"> </w:t>
      </w:r>
      <w:r w:rsidR="002A66AE" w:rsidRPr="00E0466E">
        <w:rPr>
          <w:rFonts w:ascii="Palatino Linotype" w:hAnsi="Palatino Linotype"/>
          <w:b/>
          <w:bCs/>
        </w:rPr>
        <w:t>el-</w:t>
      </w:r>
      <w:proofErr w:type="spellStart"/>
      <w:r w:rsidR="002A66AE" w:rsidRPr="00E0466E">
        <w:rPr>
          <w:rFonts w:ascii="Palatino Linotype" w:hAnsi="Palatino Linotype"/>
          <w:b/>
          <w:bCs/>
        </w:rPr>
        <w:t>Münteka</w:t>
      </w:r>
      <w:proofErr w:type="spellEnd"/>
      <w:r w:rsidR="002A66AE">
        <w:rPr>
          <w:rFonts w:ascii="Palatino Linotype" w:hAnsi="Palatino Linotype"/>
        </w:rPr>
        <w:t xml:space="preserve">: </w:t>
      </w:r>
      <w:proofErr w:type="spellStart"/>
      <w:r w:rsidR="002A66AE">
        <w:rPr>
          <w:rFonts w:ascii="Palatino Linotype" w:hAnsi="Palatino Linotype"/>
        </w:rPr>
        <w:t>Mecdüddin</w:t>
      </w:r>
      <w:proofErr w:type="spellEnd"/>
      <w:r w:rsidR="002A66AE">
        <w:rPr>
          <w:rFonts w:ascii="Palatino Linotype" w:hAnsi="Palatino Linotype"/>
        </w:rPr>
        <w:t xml:space="preserve"> </w:t>
      </w:r>
      <w:proofErr w:type="spellStart"/>
      <w:r w:rsidR="002A66AE">
        <w:rPr>
          <w:rFonts w:ascii="Palatino Linotype" w:hAnsi="Palatino Linotype"/>
        </w:rPr>
        <w:t>İbn</w:t>
      </w:r>
      <w:proofErr w:type="spellEnd"/>
      <w:r w:rsidR="002A66AE">
        <w:rPr>
          <w:rFonts w:ascii="Palatino Linotype" w:hAnsi="Palatino Linotype"/>
        </w:rPr>
        <w:t xml:space="preserve"> </w:t>
      </w:r>
      <w:proofErr w:type="spellStart"/>
      <w:r w:rsidR="002A66AE">
        <w:rPr>
          <w:rFonts w:ascii="Palatino Linotype" w:hAnsi="Palatino Linotype"/>
        </w:rPr>
        <w:t>Teymiyye</w:t>
      </w:r>
      <w:proofErr w:type="spellEnd"/>
      <w:r w:rsidR="002A66AE">
        <w:rPr>
          <w:rFonts w:ascii="Palatino Linotype" w:hAnsi="Palatino Linotype"/>
        </w:rPr>
        <w:t xml:space="preserve"> (v. 652):</w:t>
      </w:r>
    </w:p>
    <w:p w:rsidR="0094461D" w:rsidRPr="005D52FD" w:rsidRDefault="002A66AE" w:rsidP="00372476">
      <w:pPr>
        <w:jc w:val="both"/>
        <w:rPr>
          <w:rFonts w:ascii="Palatino Linotype" w:hAnsi="Palatino Linotype"/>
        </w:rPr>
      </w:pPr>
      <w:proofErr w:type="spellStart"/>
      <w:r w:rsidRPr="002A66AE">
        <w:rPr>
          <w:rFonts w:ascii="Palatino Linotype" w:hAnsi="Palatino Linotype"/>
        </w:rPr>
        <w:t>Kütüb</w:t>
      </w:r>
      <w:proofErr w:type="spellEnd"/>
      <w:r w:rsidRPr="002A66AE">
        <w:rPr>
          <w:rFonts w:ascii="Palatino Linotype" w:hAnsi="Palatino Linotype"/>
        </w:rPr>
        <w:t xml:space="preserve">-i Sitte ve </w:t>
      </w:r>
      <w:proofErr w:type="spellStart"/>
      <w:r w:rsidRPr="002A66AE">
        <w:rPr>
          <w:rFonts w:ascii="Palatino Linotype" w:hAnsi="Palatino Linotype"/>
        </w:rPr>
        <w:t>Ahmed</w:t>
      </w:r>
      <w:proofErr w:type="spellEnd"/>
      <w:r w:rsidRPr="002A66AE">
        <w:rPr>
          <w:rFonts w:ascii="Palatino Linotype" w:hAnsi="Palatino Linotype"/>
        </w:rPr>
        <w:t xml:space="preserve"> b. </w:t>
      </w:r>
      <w:proofErr w:type="spellStart"/>
      <w:r w:rsidRPr="002A66AE">
        <w:rPr>
          <w:rFonts w:ascii="Palatino Linotype" w:hAnsi="Palatino Linotype"/>
        </w:rPr>
        <w:t>Ha</w:t>
      </w:r>
      <w:r>
        <w:rPr>
          <w:rFonts w:ascii="Palatino Linotype" w:hAnsi="Palatino Linotype"/>
        </w:rPr>
        <w:t>nbel’in</w:t>
      </w:r>
      <w:proofErr w:type="spellEnd"/>
      <w:r>
        <w:rPr>
          <w:rFonts w:ascii="Palatino Linotype" w:hAnsi="Palatino Linotype"/>
        </w:rPr>
        <w:t xml:space="preserve"> el-</w:t>
      </w:r>
      <w:proofErr w:type="spellStart"/>
      <w:r>
        <w:rPr>
          <w:rFonts w:ascii="Palatino Linotype" w:hAnsi="Palatino Linotype"/>
        </w:rPr>
        <w:t>Müsned’inden</w:t>
      </w:r>
      <w:proofErr w:type="spellEnd"/>
      <w:r>
        <w:rPr>
          <w:rFonts w:ascii="Palatino Linotype" w:hAnsi="Palatino Linotype"/>
        </w:rPr>
        <w:t xml:space="preserve"> seçilip </w:t>
      </w:r>
      <w:r w:rsidRPr="002A66AE">
        <w:rPr>
          <w:rFonts w:ascii="Palatino Linotype" w:hAnsi="Palatino Linotype"/>
        </w:rPr>
        <w:t>konularına göre sıralanm</w:t>
      </w:r>
      <w:r>
        <w:rPr>
          <w:rFonts w:ascii="Palatino Linotype" w:hAnsi="Palatino Linotype"/>
        </w:rPr>
        <w:t>ış ahkâm hadislerini ihtiva eder.</w:t>
      </w:r>
      <w:r w:rsidR="00372476">
        <w:rPr>
          <w:rFonts w:ascii="Palatino Linotype" w:hAnsi="Palatino Linotype"/>
        </w:rPr>
        <w:t xml:space="preserve"> </w:t>
      </w:r>
      <w:proofErr w:type="spellStart"/>
      <w:r w:rsidRPr="005D52FD">
        <w:rPr>
          <w:rFonts w:ascii="Palatino Linotype" w:hAnsi="Palatino Linotype"/>
        </w:rPr>
        <w:t>Şevkânî</w:t>
      </w:r>
      <w:proofErr w:type="spellEnd"/>
      <w:r w:rsidRPr="005D52FD">
        <w:rPr>
          <w:rFonts w:ascii="Palatino Linotype" w:hAnsi="Palatino Linotype"/>
        </w:rPr>
        <w:t xml:space="preserve"> (v. 1250)</w:t>
      </w:r>
      <w:r>
        <w:rPr>
          <w:rFonts w:ascii="Palatino Linotype" w:hAnsi="Palatino Linotype"/>
        </w:rPr>
        <w:t xml:space="preserve"> </w:t>
      </w:r>
      <w:proofErr w:type="spellStart"/>
      <w:r w:rsidR="00372476" w:rsidRPr="00E0466E">
        <w:rPr>
          <w:rFonts w:ascii="Palatino Linotype" w:hAnsi="Palatino Linotype"/>
          <w:b/>
          <w:bCs/>
        </w:rPr>
        <w:t>Neylü’l-Evtâr</w:t>
      </w:r>
      <w:proofErr w:type="spellEnd"/>
      <w:r w:rsidR="00372476">
        <w:rPr>
          <w:rFonts w:ascii="Palatino Linotype" w:hAnsi="Palatino Linotype"/>
        </w:rPr>
        <w:t xml:space="preserve"> adlı eseri ile şerh etmiştir. DİA</w:t>
      </w:r>
    </w:p>
    <w:p w:rsidR="00FE6F8B" w:rsidRPr="005D52FD" w:rsidRDefault="00FE6F8B" w:rsidP="005D52FD">
      <w:pPr>
        <w:jc w:val="both"/>
        <w:rPr>
          <w:rFonts w:ascii="Palatino Linotype" w:hAnsi="Palatino Linotype"/>
        </w:rPr>
      </w:pPr>
      <w:r w:rsidRPr="00E0466E">
        <w:rPr>
          <w:rFonts w:ascii="Palatino Linotype" w:hAnsi="Palatino Linotype"/>
          <w:b/>
          <w:bCs/>
        </w:rPr>
        <w:t>5-</w:t>
      </w:r>
      <w:r w:rsidRPr="005D52FD">
        <w:rPr>
          <w:rFonts w:ascii="Palatino Linotype" w:hAnsi="Palatino Linotype"/>
        </w:rPr>
        <w:t xml:space="preserve"> </w:t>
      </w:r>
      <w:r w:rsidRPr="00E0466E">
        <w:rPr>
          <w:rFonts w:ascii="Palatino Linotype" w:hAnsi="Palatino Linotype"/>
          <w:b/>
          <w:bCs/>
        </w:rPr>
        <w:t>Kaynaklarıyla Ahkâm Hadisleri</w:t>
      </w:r>
      <w:r w:rsidRPr="005D52FD">
        <w:rPr>
          <w:rFonts w:ascii="Palatino Linotype" w:hAnsi="Palatino Linotype"/>
        </w:rPr>
        <w:t>: Celal Yıldırım</w:t>
      </w:r>
      <w:r w:rsidR="00082E30">
        <w:rPr>
          <w:rFonts w:ascii="Palatino Linotype" w:hAnsi="Palatino Linotype"/>
        </w:rPr>
        <w:t xml:space="preserve"> (v. 2019)</w:t>
      </w:r>
    </w:p>
    <w:p w:rsidR="0094461D" w:rsidRDefault="009E4E93" w:rsidP="009E4E93">
      <w:pPr>
        <w:jc w:val="both"/>
        <w:rPr>
          <w:rFonts w:ascii="Palatino Linotype" w:hAnsi="Palatino Linotype"/>
        </w:rPr>
      </w:pPr>
      <w:r>
        <w:rPr>
          <w:rFonts w:ascii="Palatino Linotype" w:hAnsi="Palatino Linotype"/>
        </w:rPr>
        <w:t>Türkçe olarak hazırlanan eser altı cilt olarak 1985 yılında Konya’da basılmıştır. Seçilen hadisin tercümesi, tahlili ve çıkarılan hükümlere yer verilmiştir.</w:t>
      </w:r>
      <w:r w:rsidR="007570D9">
        <w:rPr>
          <w:rFonts w:ascii="Palatino Linotype" w:hAnsi="Palatino Linotype"/>
        </w:rPr>
        <w:t xml:space="preserve"> Fıkıh kitaplarının tertibine göre hazırlanmıştır.</w:t>
      </w:r>
    </w:p>
    <w:p w:rsidR="00114051" w:rsidRDefault="00114051" w:rsidP="009E4E93">
      <w:pPr>
        <w:jc w:val="both"/>
        <w:rPr>
          <w:rFonts w:ascii="Palatino Linotype" w:hAnsi="Palatino Linotype"/>
        </w:rPr>
      </w:pPr>
    </w:p>
    <w:p w:rsidR="00114051" w:rsidRDefault="00114051" w:rsidP="009E4E93">
      <w:pPr>
        <w:jc w:val="both"/>
        <w:rPr>
          <w:rFonts w:ascii="Palatino Linotype" w:hAnsi="Palatino Linotype"/>
        </w:rPr>
      </w:pPr>
    </w:p>
    <w:p w:rsidR="00114051" w:rsidRDefault="00114051" w:rsidP="009E4E93">
      <w:pPr>
        <w:jc w:val="both"/>
        <w:rPr>
          <w:rFonts w:ascii="Palatino Linotype" w:hAnsi="Palatino Linotype"/>
        </w:rPr>
      </w:pPr>
    </w:p>
    <w:p w:rsidR="00114051" w:rsidRDefault="00114051" w:rsidP="009E4E93">
      <w:pPr>
        <w:jc w:val="both"/>
        <w:rPr>
          <w:rFonts w:ascii="Palatino Linotype" w:hAnsi="Palatino Linotype"/>
        </w:rPr>
      </w:pPr>
    </w:p>
    <w:p w:rsidR="00114051" w:rsidRDefault="00114051" w:rsidP="009E4E93">
      <w:pPr>
        <w:jc w:val="both"/>
        <w:rPr>
          <w:rFonts w:ascii="Palatino Linotype" w:hAnsi="Palatino Linotype"/>
        </w:rPr>
      </w:pPr>
    </w:p>
    <w:p w:rsidR="00114051" w:rsidRDefault="00114051" w:rsidP="009E4E93">
      <w:pPr>
        <w:jc w:val="both"/>
        <w:rPr>
          <w:rFonts w:ascii="Palatino Linotype" w:hAnsi="Palatino Linotype"/>
        </w:rPr>
      </w:pPr>
    </w:p>
    <w:p w:rsidR="00114051" w:rsidRDefault="00114051" w:rsidP="009E4E93">
      <w:pPr>
        <w:jc w:val="both"/>
        <w:rPr>
          <w:rFonts w:ascii="Palatino Linotype" w:hAnsi="Palatino Linotype"/>
        </w:rPr>
      </w:pPr>
    </w:p>
    <w:p w:rsidR="00114051" w:rsidRDefault="00114051" w:rsidP="009E4E93">
      <w:pPr>
        <w:jc w:val="both"/>
        <w:rPr>
          <w:rFonts w:ascii="Palatino Linotype" w:hAnsi="Palatino Linotype"/>
        </w:rPr>
      </w:pPr>
    </w:p>
    <w:p w:rsidR="00114051" w:rsidRDefault="00114051" w:rsidP="009E4E93">
      <w:pPr>
        <w:jc w:val="both"/>
        <w:rPr>
          <w:rFonts w:ascii="Palatino Linotype" w:hAnsi="Palatino Linotype"/>
        </w:rPr>
      </w:pPr>
    </w:p>
    <w:p w:rsidR="00114051" w:rsidRPr="00114051" w:rsidRDefault="00114051" w:rsidP="00114051">
      <w:pPr>
        <w:jc w:val="center"/>
        <w:rPr>
          <w:rFonts w:ascii="Palatino Linotype" w:hAnsi="Palatino Linotype"/>
          <w:b/>
          <w:bCs/>
        </w:rPr>
      </w:pPr>
      <w:r w:rsidRPr="00114051">
        <w:rPr>
          <w:rFonts w:ascii="Palatino Linotype" w:hAnsi="Palatino Linotype"/>
          <w:b/>
          <w:bCs/>
        </w:rPr>
        <w:lastRenderedPageBreak/>
        <w:t>ÖNEMLİ SORU VE MESELELER</w:t>
      </w:r>
    </w:p>
    <w:p w:rsidR="00114051" w:rsidRDefault="00680420" w:rsidP="00680420">
      <w:pPr>
        <w:jc w:val="both"/>
        <w:rPr>
          <w:rFonts w:ascii="Palatino Linotype" w:hAnsi="Palatino Linotype"/>
        </w:rPr>
      </w:pPr>
      <w:r>
        <w:rPr>
          <w:rFonts w:ascii="Palatino Linotype" w:hAnsi="Palatino Linotype"/>
        </w:rPr>
        <w:t>1-Ahkâm Hadisleri alanında çalışmak niçin önemlidir?</w:t>
      </w:r>
    </w:p>
    <w:p w:rsidR="00680420" w:rsidRDefault="007F16D4" w:rsidP="009E4E93">
      <w:pPr>
        <w:jc w:val="both"/>
        <w:rPr>
          <w:rFonts w:ascii="Palatino Linotype" w:hAnsi="Palatino Linotype"/>
        </w:rPr>
      </w:pPr>
      <w:r>
        <w:rPr>
          <w:rFonts w:ascii="Palatino Linotype" w:hAnsi="Palatino Linotype"/>
        </w:rPr>
        <w:t>2-</w:t>
      </w:r>
      <w:r w:rsidR="00680420">
        <w:rPr>
          <w:rFonts w:ascii="Palatino Linotype" w:hAnsi="Palatino Linotype"/>
        </w:rPr>
        <w:t>Mezhep görüşüne muhalif hadis ile karşılaşan mezhep müntesipleri nasıl hareket etmelidir?</w:t>
      </w:r>
    </w:p>
    <w:p w:rsidR="00114051" w:rsidRDefault="00114051" w:rsidP="009E4E93">
      <w:pPr>
        <w:jc w:val="both"/>
        <w:rPr>
          <w:rFonts w:ascii="Palatino Linotype" w:hAnsi="Palatino Linotype"/>
        </w:rPr>
      </w:pPr>
      <w:r>
        <w:rPr>
          <w:rFonts w:ascii="Palatino Linotype" w:hAnsi="Palatino Linotype"/>
        </w:rPr>
        <w:t>3-Hadisler hüküm beyan eden ve hüküm beyan etmeyen olarak ikiye ayrılabilir mi?</w:t>
      </w:r>
    </w:p>
    <w:p w:rsidR="00114051" w:rsidRDefault="00114051" w:rsidP="00114051">
      <w:pPr>
        <w:jc w:val="both"/>
        <w:rPr>
          <w:rFonts w:ascii="Palatino Linotype" w:hAnsi="Palatino Linotype"/>
        </w:rPr>
      </w:pPr>
      <w:r>
        <w:rPr>
          <w:rFonts w:ascii="Palatino Linotype" w:hAnsi="Palatino Linotype"/>
        </w:rPr>
        <w:t>4-Hüküm beyanı kastedilmeyen bir hadisten hüküm çıkarmak mümkün müdür?</w:t>
      </w:r>
    </w:p>
    <w:p w:rsidR="00114051" w:rsidRDefault="007F16D4" w:rsidP="00680420">
      <w:pPr>
        <w:jc w:val="both"/>
        <w:rPr>
          <w:rFonts w:ascii="Palatino Linotype" w:hAnsi="Palatino Linotype"/>
        </w:rPr>
      </w:pPr>
      <w:r>
        <w:rPr>
          <w:rFonts w:ascii="Palatino Linotype" w:hAnsi="Palatino Linotype"/>
        </w:rPr>
        <w:t>5-</w:t>
      </w:r>
      <w:r w:rsidR="00114051">
        <w:rPr>
          <w:rFonts w:ascii="Palatino Linotype" w:hAnsi="Palatino Linotype"/>
        </w:rPr>
        <w:t xml:space="preserve">Hadislerde tarihsellik söz konusu </w:t>
      </w:r>
      <w:r w:rsidR="00680420">
        <w:rPr>
          <w:rFonts w:ascii="Palatino Linotype" w:hAnsi="Palatino Linotype"/>
        </w:rPr>
        <w:t>mudur?</w:t>
      </w:r>
    </w:p>
    <w:p w:rsidR="00114051" w:rsidRDefault="00114051" w:rsidP="00114051">
      <w:pPr>
        <w:jc w:val="both"/>
        <w:rPr>
          <w:rFonts w:ascii="Palatino Linotype" w:hAnsi="Palatino Linotype"/>
        </w:rPr>
      </w:pPr>
      <w:r>
        <w:rPr>
          <w:rFonts w:ascii="Palatino Linotype" w:hAnsi="Palatino Linotype"/>
        </w:rPr>
        <w:t>6-Hadis kitaplarındaki sahabe uygulamalarının hükme ulaşmada kaynak olma niteliği nasıl değerlendirilmelidir?</w:t>
      </w:r>
    </w:p>
    <w:p w:rsidR="00114051" w:rsidRDefault="007F16D4" w:rsidP="00114051">
      <w:pPr>
        <w:jc w:val="both"/>
        <w:rPr>
          <w:rFonts w:ascii="Palatino Linotype" w:hAnsi="Palatino Linotype"/>
        </w:rPr>
      </w:pPr>
      <w:r>
        <w:rPr>
          <w:rFonts w:ascii="Palatino Linotype" w:hAnsi="Palatino Linotype"/>
        </w:rPr>
        <w:t>7-</w:t>
      </w:r>
      <w:r w:rsidR="00114051">
        <w:rPr>
          <w:rFonts w:ascii="Palatino Linotype" w:hAnsi="Palatino Linotype"/>
        </w:rPr>
        <w:t>Hadislerin sübut ve delalet bakımından zan taşımasının hükme etkisi nedir?</w:t>
      </w:r>
    </w:p>
    <w:p w:rsidR="00114051" w:rsidRDefault="007F16D4" w:rsidP="00114051">
      <w:pPr>
        <w:jc w:val="both"/>
        <w:rPr>
          <w:rFonts w:ascii="Palatino Linotype" w:hAnsi="Palatino Linotype"/>
        </w:rPr>
      </w:pPr>
      <w:r>
        <w:rPr>
          <w:rFonts w:ascii="Palatino Linotype" w:hAnsi="Palatino Linotype"/>
        </w:rPr>
        <w:t>8-</w:t>
      </w:r>
      <w:r w:rsidR="00114051">
        <w:rPr>
          <w:rFonts w:ascii="Palatino Linotype" w:hAnsi="Palatino Linotype"/>
        </w:rPr>
        <w:t xml:space="preserve">Hadisin sıhhatini tespitte </w:t>
      </w:r>
      <w:proofErr w:type="spellStart"/>
      <w:r w:rsidR="00114051">
        <w:rPr>
          <w:rFonts w:ascii="Palatino Linotype" w:hAnsi="Palatino Linotype"/>
        </w:rPr>
        <w:t>Kütüb</w:t>
      </w:r>
      <w:proofErr w:type="spellEnd"/>
      <w:r w:rsidR="00114051">
        <w:rPr>
          <w:rFonts w:ascii="Palatino Linotype" w:hAnsi="Palatino Linotype"/>
        </w:rPr>
        <w:t>-ü sitte içinde yer alması yeterli midir?</w:t>
      </w:r>
    </w:p>
    <w:p w:rsidR="00114051" w:rsidRDefault="007F16D4" w:rsidP="00114051">
      <w:pPr>
        <w:jc w:val="both"/>
        <w:rPr>
          <w:rFonts w:ascii="Palatino Linotype" w:hAnsi="Palatino Linotype"/>
        </w:rPr>
      </w:pPr>
      <w:r>
        <w:rPr>
          <w:rFonts w:ascii="Palatino Linotype" w:hAnsi="Palatino Linotype"/>
        </w:rPr>
        <w:t>9-</w:t>
      </w:r>
      <w:r w:rsidR="00114051">
        <w:rPr>
          <w:rFonts w:ascii="Palatino Linotype" w:hAnsi="Palatino Linotype"/>
        </w:rPr>
        <w:t xml:space="preserve">Hadislerde </w:t>
      </w:r>
      <w:proofErr w:type="spellStart"/>
      <w:r w:rsidR="00114051">
        <w:rPr>
          <w:rFonts w:ascii="Palatino Linotype" w:hAnsi="Palatino Linotype"/>
        </w:rPr>
        <w:t>efdal</w:t>
      </w:r>
      <w:proofErr w:type="spellEnd"/>
      <w:r w:rsidR="00114051">
        <w:rPr>
          <w:rFonts w:ascii="Palatino Linotype" w:hAnsi="Palatino Linotype"/>
        </w:rPr>
        <w:t xml:space="preserve"> olarak beyan edilen bir husus zaman, mekân ve imkânlara göre değişiklik gösterebilir mi?</w:t>
      </w:r>
    </w:p>
    <w:p w:rsidR="00114051" w:rsidRDefault="007F16D4" w:rsidP="00114051">
      <w:pPr>
        <w:jc w:val="both"/>
        <w:rPr>
          <w:rFonts w:ascii="Palatino Linotype" w:hAnsi="Palatino Linotype"/>
        </w:rPr>
      </w:pPr>
      <w:r>
        <w:rPr>
          <w:rFonts w:ascii="Palatino Linotype" w:hAnsi="Palatino Linotype"/>
        </w:rPr>
        <w:t>10-</w:t>
      </w:r>
      <w:r w:rsidR="00680420">
        <w:rPr>
          <w:rFonts w:ascii="Palatino Linotype" w:hAnsi="Palatino Linotype"/>
        </w:rPr>
        <w:t>Hz. Peygamber’in yaşadığı toplumda üstlendiği görev ve faaliyetler nasıl tasnif edilebilir?</w:t>
      </w:r>
    </w:p>
    <w:p w:rsidR="00971AA2" w:rsidRDefault="00C40AA1" w:rsidP="00971AA2">
      <w:pPr>
        <w:jc w:val="both"/>
        <w:rPr>
          <w:rFonts w:ascii="Palatino Linotype" w:hAnsi="Palatino Linotype"/>
        </w:rPr>
      </w:pPr>
      <w:r>
        <w:rPr>
          <w:rFonts w:ascii="Palatino Linotype" w:hAnsi="Palatino Linotype"/>
        </w:rPr>
        <w:t>11-</w:t>
      </w:r>
      <w:r w:rsidR="00971AA2">
        <w:rPr>
          <w:rFonts w:ascii="Palatino Linotype" w:hAnsi="Palatino Linotype"/>
        </w:rPr>
        <w:t>Hz. Peygamber’in beyanlarında nübüvvet ile beşeriyet ayırımı yapmamanın olumsuz sonuçları nelerdir?</w:t>
      </w:r>
    </w:p>
    <w:p w:rsidR="00971AA2" w:rsidRDefault="00C40AA1" w:rsidP="00971AA2">
      <w:pPr>
        <w:jc w:val="both"/>
        <w:rPr>
          <w:rFonts w:ascii="Palatino Linotype" w:hAnsi="Palatino Linotype"/>
        </w:rPr>
      </w:pPr>
      <w:r>
        <w:rPr>
          <w:rFonts w:ascii="Palatino Linotype" w:hAnsi="Palatino Linotype"/>
        </w:rPr>
        <w:t>12-</w:t>
      </w:r>
      <w:r w:rsidR="00971AA2">
        <w:rPr>
          <w:rFonts w:ascii="Palatino Linotype" w:hAnsi="Palatino Linotype"/>
        </w:rPr>
        <w:t>Hz. Peygamber’in tebliğ gayesi taşımayan</w:t>
      </w:r>
      <w:r w:rsidR="007144BC">
        <w:rPr>
          <w:rFonts w:ascii="Palatino Linotype" w:hAnsi="Palatino Linotype"/>
        </w:rPr>
        <w:t>,</w:t>
      </w:r>
      <w:r w:rsidR="00971AA2">
        <w:rPr>
          <w:rFonts w:ascii="Palatino Linotype" w:hAnsi="Palatino Linotype"/>
        </w:rPr>
        <w:t xml:space="preserve"> beşeri davranışları nasıl tespit edilebilir?</w:t>
      </w:r>
    </w:p>
    <w:p w:rsidR="0094461D" w:rsidRPr="005D52FD" w:rsidRDefault="00EC69E2" w:rsidP="00082295">
      <w:pPr>
        <w:jc w:val="both"/>
        <w:rPr>
          <w:rFonts w:ascii="Palatino Linotype" w:hAnsi="Palatino Linotype"/>
        </w:rPr>
      </w:pPr>
      <w:r>
        <w:rPr>
          <w:rFonts w:ascii="Palatino Linotype" w:hAnsi="Palatino Linotype"/>
        </w:rPr>
        <w:t>13-</w:t>
      </w:r>
      <w:r w:rsidR="001319E9">
        <w:rPr>
          <w:rFonts w:ascii="Palatino Linotype" w:hAnsi="Palatino Linotype"/>
        </w:rPr>
        <w:t>Hadislere bütüncül yaklaşımda bulunmamak hangi olumsuz neticelere yol açar?</w:t>
      </w:r>
    </w:p>
    <w:sectPr w:rsidR="0094461D" w:rsidRPr="005D52FD" w:rsidSect="00A7464B">
      <w:footerReference w:type="default" r:id="rId7"/>
      <w:pgSz w:w="8392" w:h="11907" w:code="11"/>
      <w:pgMar w:top="737" w:right="1134" w:bottom="737" w:left="1134" w:header="28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317" w:rsidRDefault="004E4317" w:rsidP="000052BC">
      <w:pPr>
        <w:spacing w:after="0" w:line="240" w:lineRule="auto"/>
      </w:pPr>
      <w:r>
        <w:separator/>
      </w:r>
    </w:p>
  </w:endnote>
  <w:endnote w:type="continuationSeparator" w:id="0">
    <w:p w:rsidR="004E4317" w:rsidRDefault="004E4317" w:rsidP="00005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561351"/>
      <w:docPartObj>
        <w:docPartGallery w:val="Page Numbers (Bottom of Page)"/>
        <w:docPartUnique/>
      </w:docPartObj>
    </w:sdtPr>
    <w:sdtEndPr/>
    <w:sdtContent>
      <w:p w:rsidR="00F74519" w:rsidRDefault="00F74519">
        <w:pPr>
          <w:pStyle w:val="AltBilgi"/>
          <w:jc w:val="right"/>
        </w:pPr>
        <w:r>
          <w:fldChar w:fldCharType="begin"/>
        </w:r>
        <w:r>
          <w:instrText>PAGE   \* MERGEFORMAT</w:instrText>
        </w:r>
        <w:r>
          <w:fldChar w:fldCharType="separate"/>
        </w:r>
        <w:r w:rsidR="000F0E9D">
          <w:rPr>
            <w:noProof/>
          </w:rPr>
          <w:t>30</w:t>
        </w:r>
        <w:r>
          <w:fldChar w:fldCharType="end"/>
        </w:r>
      </w:p>
    </w:sdtContent>
  </w:sdt>
  <w:p w:rsidR="00F74519" w:rsidRDefault="00F7451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317" w:rsidRDefault="004E4317" w:rsidP="000052BC">
      <w:pPr>
        <w:spacing w:after="0" w:line="240" w:lineRule="auto"/>
      </w:pPr>
      <w:r>
        <w:separator/>
      </w:r>
    </w:p>
  </w:footnote>
  <w:footnote w:type="continuationSeparator" w:id="0">
    <w:p w:rsidR="004E4317" w:rsidRDefault="004E4317" w:rsidP="000052BC">
      <w:pPr>
        <w:spacing w:after="0" w:line="240" w:lineRule="auto"/>
      </w:pPr>
      <w:r>
        <w:continuationSeparator/>
      </w:r>
    </w:p>
  </w:footnote>
  <w:footnote w:id="1">
    <w:p w:rsidR="00FC01D8" w:rsidRPr="00766ED9" w:rsidRDefault="00FC01D8" w:rsidP="00766ED9">
      <w:pPr>
        <w:pStyle w:val="DipnotMetni"/>
        <w:ind w:left="142" w:hanging="142"/>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Bkz. </w:t>
      </w:r>
      <w:proofErr w:type="spellStart"/>
      <w:r w:rsidRPr="00766ED9">
        <w:rPr>
          <w:rFonts w:ascii="Palatino Linotype" w:hAnsi="Palatino Linotype"/>
          <w:sz w:val="18"/>
          <w:szCs w:val="18"/>
        </w:rPr>
        <w:t>Âl</w:t>
      </w:r>
      <w:proofErr w:type="spellEnd"/>
      <w:r w:rsidRPr="00766ED9">
        <w:rPr>
          <w:rFonts w:ascii="Palatino Linotype" w:hAnsi="Palatino Linotype"/>
          <w:sz w:val="18"/>
          <w:szCs w:val="18"/>
        </w:rPr>
        <w:t xml:space="preserve">-i </w:t>
      </w:r>
      <w:proofErr w:type="spellStart"/>
      <w:r w:rsidRPr="00766ED9">
        <w:rPr>
          <w:rFonts w:ascii="Palatino Linotype" w:hAnsi="Palatino Linotype"/>
          <w:sz w:val="18"/>
          <w:szCs w:val="18"/>
        </w:rPr>
        <w:t>İmrân</w:t>
      </w:r>
      <w:proofErr w:type="spellEnd"/>
      <w:r w:rsidRPr="00766ED9">
        <w:rPr>
          <w:rFonts w:ascii="Palatino Linotype" w:hAnsi="Palatino Linotype"/>
          <w:sz w:val="18"/>
          <w:szCs w:val="18"/>
        </w:rPr>
        <w:t xml:space="preserve"> 3/32, 132; Nisâ 4/ 59, 69; </w:t>
      </w:r>
      <w:proofErr w:type="spellStart"/>
      <w:r w:rsidRPr="00766ED9">
        <w:rPr>
          <w:rFonts w:ascii="Palatino Linotype" w:hAnsi="Palatino Linotype"/>
          <w:sz w:val="18"/>
          <w:szCs w:val="18"/>
        </w:rPr>
        <w:t>Mâide</w:t>
      </w:r>
      <w:proofErr w:type="spellEnd"/>
      <w:r w:rsidRPr="00766ED9">
        <w:rPr>
          <w:rFonts w:ascii="Palatino Linotype" w:hAnsi="Palatino Linotype"/>
          <w:sz w:val="18"/>
          <w:szCs w:val="18"/>
        </w:rPr>
        <w:t xml:space="preserve"> 5/92; </w:t>
      </w:r>
      <w:proofErr w:type="spellStart"/>
      <w:r w:rsidRPr="00766ED9">
        <w:rPr>
          <w:rFonts w:ascii="Palatino Linotype" w:hAnsi="Palatino Linotype"/>
          <w:sz w:val="18"/>
          <w:szCs w:val="18"/>
        </w:rPr>
        <w:t>A’râf</w:t>
      </w:r>
      <w:proofErr w:type="spellEnd"/>
      <w:r w:rsidRPr="00766ED9">
        <w:rPr>
          <w:rFonts w:ascii="Palatino Linotype" w:hAnsi="Palatino Linotype"/>
          <w:sz w:val="18"/>
          <w:szCs w:val="18"/>
        </w:rPr>
        <w:t xml:space="preserve"> 7/158; </w:t>
      </w:r>
      <w:proofErr w:type="spellStart"/>
      <w:r w:rsidRPr="00766ED9">
        <w:rPr>
          <w:rFonts w:ascii="Palatino Linotype" w:hAnsi="Palatino Linotype"/>
          <w:sz w:val="18"/>
          <w:szCs w:val="18"/>
        </w:rPr>
        <w:t>Enfâl</w:t>
      </w:r>
      <w:proofErr w:type="spellEnd"/>
      <w:r w:rsidRPr="00766ED9">
        <w:rPr>
          <w:rFonts w:ascii="Palatino Linotype" w:hAnsi="Palatino Linotype"/>
          <w:sz w:val="18"/>
          <w:szCs w:val="18"/>
        </w:rPr>
        <w:t xml:space="preserve"> 8/20, 46; </w:t>
      </w:r>
      <w:proofErr w:type="spellStart"/>
      <w:r w:rsidRPr="00766ED9">
        <w:rPr>
          <w:rFonts w:ascii="Palatino Linotype" w:hAnsi="Palatino Linotype"/>
          <w:sz w:val="18"/>
          <w:szCs w:val="18"/>
        </w:rPr>
        <w:t>Tevbe</w:t>
      </w:r>
      <w:proofErr w:type="spellEnd"/>
      <w:r w:rsidRPr="00766ED9">
        <w:rPr>
          <w:rFonts w:ascii="Palatino Linotype" w:hAnsi="Palatino Linotype"/>
          <w:sz w:val="18"/>
          <w:szCs w:val="18"/>
        </w:rPr>
        <w:t xml:space="preserve"> 9/71; </w:t>
      </w:r>
      <w:proofErr w:type="spellStart"/>
      <w:r w:rsidRPr="00766ED9">
        <w:rPr>
          <w:rFonts w:ascii="Palatino Linotype" w:hAnsi="Palatino Linotype"/>
          <w:sz w:val="18"/>
          <w:szCs w:val="18"/>
        </w:rPr>
        <w:t>Nûr</w:t>
      </w:r>
      <w:proofErr w:type="spellEnd"/>
      <w:r w:rsidRPr="00766ED9">
        <w:rPr>
          <w:rFonts w:ascii="Palatino Linotype" w:hAnsi="Palatino Linotype"/>
          <w:sz w:val="18"/>
          <w:szCs w:val="18"/>
        </w:rPr>
        <w:t xml:space="preserve"> 24/54; </w:t>
      </w:r>
      <w:proofErr w:type="spellStart"/>
      <w:r w:rsidRPr="00766ED9">
        <w:rPr>
          <w:rFonts w:ascii="Palatino Linotype" w:hAnsi="Palatino Linotype"/>
          <w:sz w:val="18"/>
          <w:szCs w:val="18"/>
        </w:rPr>
        <w:t>Ahzâb</w:t>
      </w:r>
      <w:proofErr w:type="spellEnd"/>
      <w:r w:rsidRPr="00766ED9">
        <w:rPr>
          <w:rFonts w:ascii="Palatino Linotype" w:hAnsi="Palatino Linotype"/>
          <w:sz w:val="18"/>
          <w:szCs w:val="18"/>
        </w:rPr>
        <w:t xml:space="preserve"> 33/33, 36, 71; Muhammed 47/33; Fetih 48/17; </w:t>
      </w:r>
      <w:proofErr w:type="spellStart"/>
      <w:r w:rsidRPr="00766ED9">
        <w:rPr>
          <w:rFonts w:ascii="Palatino Linotype" w:hAnsi="Palatino Linotype"/>
          <w:sz w:val="18"/>
          <w:szCs w:val="18"/>
        </w:rPr>
        <w:t>Hucurât</w:t>
      </w:r>
      <w:proofErr w:type="spellEnd"/>
      <w:r w:rsidRPr="00766ED9">
        <w:rPr>
          <w:rFonts w:ascii="Palatino Linotype" w:hAnsi="Palatino Linotype"/>
          <w:sz w:val="18"/>
          <w:szCs w:val="18"/>
        </w:rPr>
        <w:t xml:space="preserve"> 49/14.</w:t>
      </w:r>
    </w:p>
  </w:footnote>
  <w:footnote w:id="2">
    <w:p w:rsidR="00FC01D8" w:rsidRPr="00766ED9" w:rsidRDefault="00FC01D8" w:rsidP="00766ED9">
      <w:pPr>
        <w:pStyle w:val="DipnotMetni"/>
        <w:ind w:left="142" w:hanging="142"/>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Abdülhalik, </w:t>
      </w:r>
      <w:proofErr w:type="spellStart"/>
      <w:r w:rsidRPr="00766ED9">
        <w:rPr>
          <w:rFonts w:ascii="Palatino Linotype" w:hAnsi="Palatino Linotype"/>
          <w:sz w:val="18"/>
          <w:szCs w:val="18"/>
        </w:rPr>
        <w:t>Abdülganî</w:t>
      </w:r>
      <w:proofErr w:type="spellEnd"/>
      <w:r w:rsidRPr="00766ED9">
        <w:rPr>
          <w:rFonts w:ascii="Palatino Linotype" w:hAnsi="Palatino Linotype"/>
          <w:sz w:val="18"/>
          <w:szCs w:val="18"/>
        </w:rPr>
        <w:t xml:space="preserve">, </w:t>
      </w:r>
      <w:proofErr w:type="spellStart"/>
      <w:r w:rsidRPr="00766ED9">
        <w:rPr>
          <w:rFonts w:ascii="Palatino Linotype" w:hAnsi="Palatino Linotype"/>
          <w:i/>
          <w:iCs/>
          <w:sz w:val="18"/>
          <w:szCs w:val="18"/>
        </w:rPr>
        <w:t>Hucciyyetü's-sünne</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ed-Dâru'l-Alemiyye</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li'l</w:t>
      </w:r>
      <w:proofErr w:type="spellEnd"/>
      <w:r w:rsidRPr="00766ED9">
        <w:rPr>
          <w:rFonts w:ascii="Palatino Linotype" w:hAnsi="Palatino Linotype"/>
          <w:sz w:val="18"/>
          <w:szCs w:val="18"/>
        </w:rPr>
        <w:t>-</w:t>
      </w:r>
      <w:proofErr w:type="spellStart"/>
      <w:r w:rsidRPr="00766ED9">
        <w:rPr>
          <w:rFonts w:ascii="Palatino Linotype" w:hAnsi="Palatino Linotype"/>
          <w:sz w:val="18"/>
          <w:szCs w:val="18"/>
        </w:rPr>
        <w:t>Kitabi'l</w:t>
      </w:r>
      <w:proofErr w:type="spellEnd"/>
      <w:r w:rsidRPr="00766ED9">
        <w:rPr>
          <w:rFonts w:ascii="Palatino Linotype" w:hAnsi="Palatino Linotype"/>
          <w:sz w:val="18"/>
          <w:szCs w:val="18"/>
        </w:rPr>
        <w:t>-İslâmî, Riyad 1995,  s. 278.</w:t>
      </w:r>
    </w:p>
  </w:footnote>
  <w:footnote w:id="3">
    <w:p w:rsidR="00FC01D8" w:rsidRPr="00766ED9" w:rsidRDefault="00FC01D8" w:rsidP="00766ED9">
      <w:pPr>
        <w:pStyle w:val="DipnotMetni"/>
        <w:ind w:left="142" w:hanging="142"/>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Osmânî</w:t>
      </w:r>
      <w:proofErr w:type="spellEnd"/>
      <w:r w:rsidRPr="00766ED9">
        <w:rPr>
          <w:rFonts w:ascii="Palatino Linotype" w:hAnsi="Palatino Linotype"/>
          <w:sz w:val="18"/>
          <w:szCs w:val="18"/>
        </w:rPr>
        <w:t xml:space="preserve">, Muhammed </w:t>
      </w:r>
      <w:proofErr w:type="spellStart"/>
      <w:r w:rsidRPr="00766ED9">
        <w:rPr>
          <w:rFonts w:ascii="Palatino Linotype" w:hAnsi="Palatino Linotype"/>
          <w:sz w:val="18"/>
          <w:szCs w:val="18"/>
        </w:rPr>
        <w:t>Takî</w:t>
      </w:r>
      <w:proofErr w:type="spellEnd"/>
      <w:r w:rsidRPr="00766ED9">
        <w:rPr>
          <w:rFonts w:ascii="Palatino Linotype" w:hAnsi="Palatino Linotype"/>
          <w:sz w:val="18"/>
          <w:szCs w:val="18"/>
        </w:rPr>
        <w:t xml:space="preserve">, </w:t>
      </w:r>
      <w:r w:rsidRPr="00766ED9">
        <w:rPr>
          <w:rFonts w:ascii="Palatino Linotype" w:hAnsi="Palatino Linotype"/>
          <w:i/>
          <w:iCs/>
          <w:sz w:val="18"/>
          <w:szCs w:val="18"/>
        </w:rPr>
        <w:t xml:space="preserve">Sünnetin Değeri ve Bağlayıcılığı </w:t>
      </w:r>
      <w:proofErr w:type="gramStart"/>
      <w:r w:rsidRPr="00766ED9">
        <w:rPr>
          <w:rFonts w:ascii="Palatino Linotype" w:hAnsi="Palatino Linotype"/>
          <w:sz w:val="18"/>
          <w:szCs w:val="18"/>
        </w:rPr>
        <w:t>(</w:t>
      </w:r>
      <w:proofErr w:type="spellStart"/>
      <w:proofErr w:type="gramEnd"/>
      <w:r w:rsidRPr="00766ED9">
        <w:rPr>
          <w:rFonts w:ascii="Palatino Linotype" w:hAnsi="Palatino Linotype"/>
          <w:sz w:val="18"/>
          <w:szCs w:val="18"/>
        </w:rPr>
        <w:t>trc</w:t>
      </w:r>
      <w:proofErr w:type="spellEnd"/>
      <w:r w:rsidRPr="00766ED9">
        <w:rPr>
          <w:rFonts w:ascii="Palatino Linotype" w:hAnsi="Palatino Linotype"/>
          <w:sz w:val="18"/>
          <w:szCs w:val="18"/>
        </w:rPr>
        <w:t xml:space="preserve">. Mehmet </w:t>
      </w:r>
      <w:proofErr w:type="spellStart"/>
      <w:r w:rsidRPr="00766ED9">
        <w:rPr>
          <w:rFonts w:ascii="Palatino Linotype" w:hAnsi="Palatino Linotype"/>
          <w:sz w:val="18"/>
          <w:szCs w:val="18"/>
        </w:rPr>
        <w:t>Özşenel</w:t>
      </w:r>
      <w:proofErr w:type="spellEnd"/>
      <w:proofErr w:type="gramStart"/>
      <w:r w:rsidRPr="00766ED9">
        <w:rPr>
          <w:rFonts w:ascii="Palatino Linotype" w:hAnsi="Palatino Linotype"/>
          <w:sz w:val="18"/>
          <w:szCs w:val="18"/>
        </w:rPr>
        <w:t>)</w:t>
      </w:r>
      <w:proofErr w:type="gramEnd"/>
      <w:r w:rsidRPr="00766ED9">
        <w:rPr>
          <w:rFonts w:ascii="Palatino Linotype" w:hAnsi="Palatino Linotype"/>
          <w:sz w:val="18"/>
          <w:szCs w:val="18"/>
        </w:rPr>
        <w:t>, MÜİF Vakfı Yayınları, İstanbul 2015, s. 51, 64.</w:t>
      </w:r>
    </w:p>
  </w:footnote>
  <w:footnote w:id="4">
    <w:p w:rsidR="00FC01D8" w:rsidRPr="00766ED9" w:rsidRDefault="00FC01D8" w:rsidP="00766ED9">
      <w:pPr>
        <w:pStyle w:val="DipnotMetni"/>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Ebû</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Dâvûd</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Sünne</w:t>
      </w:r>
      <w:proofErr w:type="spellEnd"/>
      <w:r w:rsidRPr="00766ED9">
        <w:rPr>
          <w:rFonts w:ascii="Palatino Linotype" w:hAnsi="Palatino Linotype"/>
          <w:sz w:val="18"/>
          <w:szCs w:val="18"/>
        </w:rPr>
        <w:t>, 5, 4604.</w:t>
      </w:r>
    </w:p>
  </w:footnote>
  <w:footnote w:id="5">
    <w:p w:rsidR="00FC01D8" w:rsidRPr="00766ED9" w:rsidRDefault="00FC01D8" w:rsidP="00766ED9">
      <w:pPr>
        <w:pStyle w:val="DipnotMetni"/>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Tirmizî</w:t>
      </w:r>
      <w:proofErr w:type="spellEnd"/>
      <w:r w:rsidRPr="00766ED9">
        <w:rPr>
          <w:rFonts w:ascii="Palatino Linotype" w:hAnsi="Palatino Linotype"/>
          <w:sz w:val="18"/>
          <w:szCs w:val="18"/>
        </w:rPr>
        <w:t>, İlim, 10, 2801.</w:t>
      </w:r>
    </w:p>
  </w:footnote>
  <w:footnote w:id="6">
    <w:p w:rsidR="00FC01D8" w:rsidRPr="00766ED9" w:rsidRDefault="00FC01D8" w:rsidP="00766ED9">
      <w:pPr>
        <w:pStyle w:val="DipnotMetni"/>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Buhârî</w:t>
      </w:r>
      <w:proofErr w:type="spellEnd"/>
      <w:r w:rsidRPr="00766ED9">
        <w:rPr>
          <w:rFonts w:ascii="Palatino Linotype" w:hAnsi="Palatino Linotype"/>
          <w:sz w:val="18"/>
          <w:szCs w:val="18"/>
        </w:rPr>
        <w:t xml:space="preserve">, Ahkâm, 1, 1; </w:t>
      </w:r>
      <w:proofErr w:type="spellStart"/>
      <w:r w:rsidRPr="00766ED9">
        <w:rPr>
          <w:rFonts w:ascii="Palatino Linotype" w:hAnsi="Palatino Linotype"/>
          <w:sz w:val="18"/>
          <w:szCs w:val="18"/>
        </w:rPr>
        <w:t>Nesâî</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Bîat</w:t>
      </w:r>
      <w:proofErr w:type="spellEnd"/>
      <w:r w:rsidRPr="00766ED9">
        <w:rPr>
          <w:rFonts w:ascii="Palatino Linotype" w:hAnsi="Palatino Linotype"/>
          <w:sz w:val="18"/>
          <w:szCs w:val="18"/>
        </w:rPr>
        <w:t>, 27, 4175.</w:t>
      </w:r>
    </w:p>
  </w:footnote>
  <w:footnote w:id="7">
    <w:p w:rsidR="00FC01D8" w:rsidRPr="00766ED9" w:rsidRDefault="00FC01D8" w:rsidP="00766ED9">
      <w:pPr>
        <w:pStyle w:val="DipnotMetni"/>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Ebû</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Dâvûd</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Akdiye</w:t>
      </w:r>
      <w:proofErr w:type="spellEnd"/>
      <w:r w:rsidRPr="00766ED9">
        <w:rPr>
          <w:rFonts w:ascii="Palatino Linotype" w:hAnsi="Palatino Linotype"/>
          <w:sz w:val="18"/>
          <w:szCs w:val="18"/>
        </w:rPr>
        <w:t xml:space="preserve">, 11, 3592; </w:t>
      </w:r>
      <w:proofErr w:type="spellStart"/>
      <w:r w:rsidRPr="00766ED9">
        <w:rPr>
          <w:rFonts w:ascii="Palatino Linotype" w:hAnsi="Palatino Linotype"/>
          <w:sz w:val="18"/>
          <w:szCs w:val="18"/>
        </w:rPr>
        <w:t>Tirmizî</w:t>
      </w:r>
      <w:proofErr w:type="spellEnd"/>
      <w:r w:rsidRPr="00766ED9">
        <w:rPr>
          <w:rFonts w:ascii="Palatino Linotype" w:hAnsi="Palatino Linotype"/>
          <w:sz w:val="18"/>
          <w:szCs w:val="18"/>
        </w:rPr>
        <w:t>, Ahkâm, 3, 1343.</w:t>
      </w:r>
    </w:p>
  </w:footnote>
  <w:footnote w:id="8">
    <w:p w:rsidR="00FC01D8" w:rsidRPr="00766ED9" w:rsidRDefault="00FC01D8" w:rsidP="00766ED9">
      <w:pPr>
        <w:pStyle w:val="DipnotMetni"/>
        <w:ind w:left="142" w:hanging="142"/>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Buhârî</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İ’tisam</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bi’l</w:t>
      </w:r>
      <w:proofErr w:type="spellEnd"/>
      <w:r w:rsidRPr="00766ED9">
        <w:rPr>
          <w:rFonts w:ascii="Palatino Linotype" w:hAnsi="Palatino Linotype"/>
          <w:sz w:val="18"/>
          <w:szCs w:val="18"/>
        </w:rPr>
        <w:t xml:space="preserve">-Kitabi </w:t>
      </w:r>
      <w:proofErr w:type="spellStart"/>
      <w:r w:rsidRPr="00766ED9">
        <w:rPr>
          <w:rFonts w:ascii="Palatino Linotype" w:hAnsi="Palatino Linotype"/>
          <w:sz w:val="18"/>
          <w:szCs w:val="18"/>
        </w:rPr>
        <w:t>ve’s</w:t>
      </w:r>
      <w:proofErr w:type="spellEnd"/>
      <w:r w:rsidRPr="00766ED9">
        <w:rPr>
          <w:rFonts w:ascii="Palatino Linotype" w:hAnsi="Palatino Linotype"/>
          <w:sz w:val="18"/>
          <w:szCs w:val="18"/>
        </w:rPr>
        <w:t xml:space="preserve">-Sünneti, 2, 19; </w:t>
      </w:r>
      <w:proofErr w:type="spellStart"/>
      <w:r w:rsidRPr="00766ED9">
        <w:rPr>
          <w:rFonts w:ascii="Palatino Linotype" w:hAnsi="Palatino Linotype"/>
          <w:sz w:val="18"/>
          <w:szCs w:val="18"/>
        </w:rPr>
        <w:t>Nesâî</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Menâsiku’l</w:t>
      </w:r>
      <w:proofErr w:type="spellEnd"/>
      <w:r w:rsidRPr="00766ED9">
        <w:rPr>
          <w:rFonts w:ascii="Palatino Linotype" w:hAnsi="Palatino Linotype"/>
          <w:sz w:val="18"/>
          <w:szCs w:val="18"/>
        </w:rPr>
        <w:t>-Hac, 1, 2609.</w:t>
      </w:r>
    </w:p>
  </w:footnote>
  <w:footnote w:id="9">
    <w:p w:rsidR="00FC01D8" w:rsidRPr="00766ED9" w:rsidRDefault="00FC01D8" w:rsidP="00766ED9">
      <w:pPr>
        <w:pStyle w:val="DipnotMetni"/>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Nesâî</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Bîat</w:t>
      </w:r>
      <w:proofErr w:type="spellEnd"/>
      <w:r w:rsidRPr="00766ED9">
        <w:rPr>
          <w:rFonts w:ascii="Palatino Linotype" w:hAnsi="Palatino Linotype"/>
          <w:sz w:val="18"/>
          <w:szCs w:val="18"/>
        </w:rPr>
        <w:t>, 3, 4135.</w:t>
      </w:r>
    </w:p>
  </w:footnote>
  <w:footnote w:id="10">
    <w:p w:rsidR="00FC01D8" w:rsidRPr="00766ED9" w:rsidRDefault="00FC01D8" w:rsidP="00766ED9">
      <w:pPr>
        <w:pStyle w:val="DipnotMetni"/>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Buhârî</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İ’tisâm</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bi’l</w:t>
      </w:r>
      <w:proofErr w:type="spellEnd"/>
      <w:r w:rsidRPr="00766ED9">
        <w:rPr>
          <w:rFonts w:ascii="Palatino Linotype" w:hAnsi="Palatino Linotype"/>
          <w:sz w:val="18"/>
          <w:szCs w:val="18"/>
        </w:rPr>
        <w:t xml:space="preserve">-Kitabi </w:t>
      </w:r>
      <w:proofErr w:type="spellStart"/>
      <w:r w:rsidRPr="00766ED9">
        <w:rPr>
          <w:rFonts w:ascii="Palatino Linotype" w:hAnsi="Palatino Linotype"/>
          <w:sz w:val="18"/>
          <w:szCs w:val="18"/>
        </w:rPr>
        <w:t>ve’s</w:t>
      </w:r>
      <w:proofErr w:type="spellEnd"/>
      <w:r w:rsidRPr="00766ED9">
        <w:rPr>
          <w:rFonts w:ascii="Palatino Linotype" w:hAnsi="Palatino Linotype"/>
          <w:sz w:val="18"/>
          <w:szCs w:val="18"/>
        </w:rPr>
        <w:t>-Sünneti, 2, 12.</w:t>
      </w:r>
    </w:p>
  </w:footnote>
  <w:footnote w:id="11">
    <w:p w:rsidR="00FC01D8" w:rsidRPr="00766ED9" w:rsidRDefault="00FC01D8" w:rsidP="00766ED9">
      <w:pPr>
        <w:pStyle w:val="DipnotMetni"/>
        <w:ind w:left="142" w:hanging="142"/>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Buhârî</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Cenâiz</w:t>
      </w:r>
      <w:proofErr w:type="spellEnd"/>
      <w:r w:rsidRPr="00766ED9">
        <w:rPr>
          <w:rFonts w:ascii="Palatino Linotype" w:hAnsi="Palatino Linotype"/>
          <w:sz w:val="18"/>
          <w:szCs w:val="18"/>
        </w:rPr>
        <w:t xml:space="preserve">, 2, 3; </w:t>
      </w:r>
      <w:proofErr w:type="spellStart"/>
      <w:r w:rsidRPr="00766ED9">
        <w:rPr>
          <w:rFonts w:ascii="Palatino Linotype" w:hAnsi="Palatino Linotype"/>
          <w:sz w:val="18"/>
          <w:szCs w:val="18"/>
        </w:rPr>
        <w:t>Tirmizî</w:t>
      </w:r>
      <w:proofErr w:type="spellEnd"/>
      <w:r w:rsidRPr="00766ED9">
        <w:rPr>
          <w:rFonts w:ascii="Palatino Linotype" w:hAnsi="Palatino Linotype"/>
          <w:sz w:val="18"/>
          <w:szCs w:val="18"/>
        </w:rPr>
        <w:t xml:space="preserve">, Libas, 1, 1774; </w:t>
      </w:r>
      <w:proofErr w:type="spellStart"/>
      <w:r w:rsidRPr="00766ED9">
        <w:rPr>
          <w:rFonts w:ascii="Palatino Linotype" w:hAnsi="Palatino Linotype"/>
          <w:sz w:val="18"/>
          <w:szCs w:val="18"/>
        </w:rPr>
        <w:t>Nesâî</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Zînet</w:t>
      </w:r>
      <w:proofErr w:type="spellEnd"/>
      <w:r w:rsidRPr="00766ED9">
        <w:rPr>
          <w:rFonts w:ascii="Palatino Linotype" w:hAnsi="Palatino Linotype"/>
          <w:sz w:val="18"/>
          <w:szCs w:val="18"/>
        </w:rPr>
        <w:t>, 40, 5115.</w:t>
      </w:r>
    </w:p>
  </w:footnote>
  <w:footnote w:id="12">
    <w:p w:rsidR="00FC01D8" w:rsidRPr="00766ED9" w:rsidRDefault="00FC01D8" w:rsidP="00A7464B">
      <w:pPr>
        <w:pStyle w:val="DipnotMetni"/>
        <w:ind w:left="142" w:hanging="142"/>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Buhârî</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Zebâih</w:t>
      </w:r>
      <w:proofErr w:type="spellEnd"/>
      <w:r w:rsidRPr="00766ED9">
        <w:rPr>
          <w:rFonts w:ascii="Palatino Linotype" w:hAnsi="Palatino Linotype"/>
          <w:sz w:val="18"/>
          <w:szCs w:val="18"/>
        </w:rPr>
        <w:t xml:space="preserve">, 27, 53; </w:t>
      </w:r>
      <w:proofErr w:type="spellStart"/>
      <w:r w:rsidRPr="00766ED9">
        <w:rPr>
          <w:rFonts w:ascii="Palatino Linotype" w:hAnsi="Palatino Linotype"/>
          <w:sz w:val="18"/>
          <w:szCs w:val="18"/>
        </w:rPr>
        <w:t>Tirmizî</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Sayd</w:t>
      </w:r>
      <w:proofErr w:type="spellEnd"/>
      <w:r w:rsidRPr="00766ED9">
        <w:rPr>
          <w:rFonts w:ascii="Palatino Linotype" w:hAnsi="Palatino Linotype"/>
          <w:sz w:val="18"/>
          <w:szCs w:val="18"/>
        </w:rPr>
        <w:t xml:space="preserve">, 10, 1506; </w:t>
      </w:r>
      <w:proofErr w:type="spellStart"/>
      <w:r w:rsidRPr="00766ED9">
        <w:rPr>
          <w:rFonts w:ascii="Palatino Linotype" w:hAnsi="Palatino Linotype"/>
          <w:sz w:val="18"/>
          <w:szCs w:val="18"/>
        </w:rPr>
        <w:t>Nesâî</w:t>
      </w:r>
      <w:proofErr w:type="spellEnd"/>
      <w:r w:rsidRPr="00766ED9">
        <w:rPr>
          <w:rFonts w:ascii="Palatino Linotype" w:hAnsi="Palatino Linotype"/>
          <w:sz w:val="18"/>
          <w:szCs w:val="18"/>
        </w:rPr>
        <w:t>, Nikâh, 71, 3350.</w:t>
      </w:r>
    </w:p>
  </w:footnote>
  <w:footnote w:id="13">
    <w:p w:rsidR="00FC01D8" w:rsidRPr="00766ED9" w:rsidRDefault="00FC01D8" w:rsidP="00766ED9">
      <w:pPr>
        <w:pStyle w:val="DipnotMetni"/>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Ebû</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Dâvûd</w:t>
      </w:r>
      <w:proofErr w:type="spellEnd"/>
      <w:r w:rsidRPr="00766ED9">
        <w:rPr>
          <w:rFonts w:ascii="Palatino Linotype" w:hAnsi="Palatino Linotype"/>
          <w:sz w:val="18"/>
          <w:szCs w:val="18"/>
        </w:rPr>
        <w:t>, Nikâh, 2055.</w:t>
      </w:r>
    </w:p>
  </w:footnote>
  <w:footnote w:id="14">
    <w:p w:rsidR="00FC01D8" w:rsidRPr="00766ED9" w:rsidRDefault="00FC01D8" w:rsidP="00766ED9">
      <w:pPr>
        <w:pStyle w:val="DipnotMetni"/>
        <w:ind w:left="142" w:hanging="142"/>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Buhârî</w:t>
      </w:r>
      <w:proofErr w:type="spellEnd"/>
      <w:r w:rsidRPr="00766ED9">
        <w:rPr>
          <w:rFonts w:ascii="Palatino Linotype" w:hAnsi="Palatino Linotype"/>
          <w:sz w:val="18"/>
          <w:szCs w:val="18"/>
        </w:rPr>
        <w:t xml:space="preserve">, Nikâh, 28, 46; </w:t>
      </w:r>
      <w:proofErr w:type="spellStart"/>
      <w:r w:rsidRPr="00766ED9">
        <w:rPr>
          <w:rFonts w:ascii="Palatino Linotype" w:hAnsi="Palatino Linotype"/>
          <w:sz w:val="18"/>
          <w:szCs w:val="18"/>
        </w:rPr>
        <w:t>Nesâî</w:t>
      </w:r>
      <w:proofErr w:type="spellEnd"/>
      <w:r w:rsidRPr="00766ED9">
        <w:rPr>
          <w:rFonts w:ascii="Palatino Linotype" w:hAnsi="Palatino Linotype"/>
          <w:sz w:val="18"/>
          <w:szCs w:val="18"/>
        </w:rPr>
        <w:t xml:space="preserve">, Nikâh, 47, 3279; </w:t>
      </w:r>
      <w:proofErr w:type="spellStart"/>
      <w:r w:rsidRPr="00766ED9">
        <w:rPr>
          <w:rFonts w:ascii="Palatino Linotype" w:hAnsi="Palatino Linotype"/>
          <w:sz w:val="18"/>
          <w:szCs w:val="18"/>
        </w:rPr>
        <w:t>Tirmizî</w:t>
      </w:r>
      <w:proofErr w:type="spellEnd"/>
      <w:r w:rsidRPr="00766ED9">
        <w:rPr>
          <w:rFonts w:ascii="Palatino Linotype" w:hAnsi="Palatino Linotype"/>
          <w:sz w:val="18"/>
          <w:szCs w:val="18"/>
        </w:rPr>
        <w:t>, Nikâh, 29, 1133.</w:t>
      </w:r>
    </w:p>
  </w:footnote>
  <w:footnote w:id="15">
    <w:p w:rsidR="00FC01D8" w:rsidRPr="00766ED9" w:rsidRDefault="00FC01D8" w:rsidP="00766ED9">
      <w:pPr>
        <w:pStyle w:val="DipnotMetni"/>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Buhârî</w:t>
      </w:r>
      <w:proofErr w:type="spellEnd"/>
      <w:r w:rsidRPr="00766ED9">
        <w:rPr>
          <w:rFonts w:ascii="Palatino Linotype" w:hAnsi="Palatino Linotype"/>
          <w:sz w:val="18"/>
          <w:szCs w:val="18"/>
        </w:rPr>
        <w:t xml:space="preserve">, Hac, 7, 10; </w:t>
      </w:r>
      <w:proofErr w:type="spellStart"/>
      <w:r w:rsidRPr="00766ED9">
        <w:rPr>
          <w:rFonts w:ascii="Palatino Linotype" w:hAnsi="Palatino Linotype"/>
          <w:sz w:val="18"/>
          <w:szCs w:val="18"/>
        </w:rPr>
        <w:t>Nesâî</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Menâsiku’l</w:t>
      </w:r>
      <w:proofErr w:type="spellEnd"/>
      <w:r w:rsidRPr="00766ED9">
        <w:rPr>
          <w:rFonts w:ascii="Palatino Linotype" w:hAnsi="Palatino Linotype"/>
          <w:sz w:val="18"/>
          <w:szCs w:val="18"/>
        </w:rPr>
        <w:t>-Hac, 19, 2642.</w:t>
      </w:r>
    </w:p>
  </w:footnote>
  <w:footnote w:id="16">
    <w:p w:rsidR="00FC01D8" w:rsidRPr="00766ED9" w:rsidRDefault="00FC01D8" w:rsidP="00766ED9">
      <w:pPr>
        <w:pStyle w:val="DipnotMetni"/>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Buhârî</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Ebvâbu’l-Muhsar</w:t>
      </w:r>
      <w:proofErr w:type="spellEnd"/>
      <w:r w:rsidRPr="00766ED9">
        <w:rPr>
          <w:rFonts w:ascii="Palatino Linotype" w:hAnsi="Palatino Linotype"/>
          <w:sz w:val="18"/>
          <w:szCs w:val="18"/>
        </w:rPr>
        <w:t xml:space="preserve">, 37, 55; </w:t>
      </w:r>
      <w:proofErr w:type="spellStart"/>
      <w:r w:rsidRPr="00766ED9">
        <w:rPr>
          <w:rFonts w:ascii="Palatino Linotype" w:hAnsi="Palatino Linotype"/>
          <w:sz w:val="18"/>
          <w:szCs w:val="18"/>
        </w:rPr>
        <w:t>Tirmizî</w:t>
      </w:r>
      <w:proofErr w:type="spellEnd"/>
      <w:r w:rsidRPr="00766ED9">
        <w:rPr>
          <w:rFonts w:ascii="Palatino Linotype" w:hAnsi="Palatino Linotype"/>
          <w:sz w:val="18"/>
          <w:szCs w:val="18"/>
        </w:rPr>
        <w:t>, Salât, 134, 183.</w:t>
      </w:r>
    </w:p>
  </w:footnote>
  <w:footnote w:id="17">
    <w:p w:rsidR="00FC01D8" w:rsidRPr="00766ED9" w:rsidRDefault="00FC01D8" w:rsidP="00766ED9">
      <w:pPr>
        <w:pStyle w:val="DipnotMetni"/>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Ebû</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Dâvûd</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Menâsik</w:t>
      </w:r>
      <w:proofErr w:type="spellEnd"/>
      <w:r w:rsidRPr="00766ED9">
        <w:rPr>
          <w:rFonts w:ascii="Palatino Linotype" w:hAnsi="Palatino Linotype"/>
          <w:sz w:val="18"/>
          <w:szCs w:val="18"/>
        </w:rPr>
        <w:t>, 95, 2034.</w:t>
      </w:r>
    </w:p>
  </w:footnote>
  <w:footnote w:id="18">
    <w:p w:rsidR="00FC01D8" w:rsidRPr="00766ED9" w:rsidRDefault="00FC01D8" w:rsidP="00766ED9">
      <w:pPr>
        <w:pStyle w:val="DipnotMetni"/>
        <w:ind w:left="142" w:hanging="142"/>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Buhârî</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Vitr</w:t>
      </w:r>
      <w:proofErr w:type="spellEnd"/>
      <w:r w:rsidRPr="00766ED9">
        <w:rPr>
          <w:rFonts w:ascii="Palatino Linotype" w:hAnsi="Palatino Linotype"/>
          <w:sz w:val="18"/>
          <w:szCs w:val="18"/>
        </w:rPr>
        <w:t xml:space="preserve">, 4, 8; </w:t>
      </w:r>
      <w:proofErr w:type="spellStart"/>
      <w:r w:rsidRPr="00766ED9">
        <w:rPr>
          <w:rFonts w:ascii="Palatino Linotype" w:hAnsi="Palatino Linotype"/>
          <w:sz w:val="18"/>
          <w:szCs w:val="18"/>
        </w:rPr>
        <w:t>Tirmizî</w:t>
      </w:r>
      <w:proofErr w:type="spellEnd"/>
      <w:r w:rsidRPr="00766ED9">
        <w:rPr>
          <w:rFonts w:ascii="Palatino Linotype" w:hAnsi="Palatino Linotype"/>
          <w:sz w:val="18"/>
          <w:szCs w:val="18"/>
        </w:rPr>
        <w:t xml:space="preserve">, Salât, 134, 183; </w:t>
      </w:r>
      <w:proofErr w:type="spellStart"/>
      <w:r w:rsidRPr="00766ED9">
        <w:rPr>
          <w:rFonts w:ascii="Palatino Linotype" w:hAnsi="Palatino Linotype"/>
          <w:sz w:val="18"/>
          <w:szCs w:val="18"/>
        </w:rPr>
        <w:t>Nesâî</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Kıyâmü’l-Leyl</w:t>
      </w:r>
      <w:proofErr w:type="spellEnd"/>
      <w:r w:rsidRPr="00766ED9">
        <w:rPr>
          <w:rFonts w:ascii="Palatino Linotype" w:hAnsi="Palatino Linotype"/>
          <w:sz w:val="18"/>
          <w:szCs w:val="18"/>
        </w:rPr>
        <w:t>, 27, 1675.</w:t>
      </w:r>
    </w:p>
  </w:footnote>
  <w:footnote w:id="19">
    <w:p w:rsidR="00FC01D8" w:rsidRPr="00766ED9" w:rsidRDefault="00FC01D8" w:rsidP="00766ED9">
      <w:pPr>
        <w:pStyle w:val="DipnotMetni"/>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Nesâî</w:t>
      </w:r>
      <w:proofErr w:type="spellEnd"/>
      <w:r w:rsidRPr="00766ED9">
        <w:rPr>
          <w:rFonts w:ascii="Palatino Linotype" w:hAnsi="Palatino Linotype"/>
          <w:sz w:val="18"/>
          <w:szCs w:val="18"/>
        </w:rPr>
        <w:t>, Zekât, 26, 2481.</w:t>
      </w:r>
    </w:p>
  </w:footnote>
  <w:footnote w:id="20">
    <w:p w:rsidR="00FC01D8" w:rsidRPr="00766ED9" w:rsidRDefault="00FC01D8" w:rsidP="00766ED9">
      <w:pPr>
        <w:pStyle w:val="DipnotMetni"/>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Nesâî</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Kıyâmü’l-Leyl</w:t>
      </w:r>
      <w:proofErr w:type="spellEnd"/>
      <w:r w:rsidRPr="00766ED9">
        <w:rPr>
          <w:rFonts w:ascii="Palatino Linotype" w:hAnsi="Palatino Linotype"/>
          <w:sz w:val="18"/>
          <w:szCs w:val="18"/>
        </w:rPr>
        <w:t xml:space="preserve">, 66, 1794; </w:t>
      </w:r>
      <w:proofErr w:type="spellStart"/>
      <w:r w:rsidRPr="00766ED9">
        <w:rPr>
          <w:rFonts w:ascii="Palatino Linotype" w:hAnsi="Palatino Linotype"/>
          <w:sz w:val="18"/>
          <w:szCs w:val="18"/>
        </w:rPr>
        <w:t>Buhârî</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Kusûf</w:t>
      </w:r>
      <w:proofErr w:type="spellEnd"/>
      <w:r w:rsidRPr="00766ED9">
        <w:rPr>
          <w:rFonts w:ascii="Palatino Linotype" w:hAnsi="Palatino Linotype"/>
          <w:sz w:val="18"/>
          <w:szCs w:val="18"/>
        </w:rPr>
        <w:t>, 17, 20.</w:t>
      </w:r>
    </w:p>
  </w:footnote>
  <w:footnote w:id="21">
    <w:p w:rsidR="00FC01D8" w:rsidRPr="00766ED9" w:rsidRDefault="00FC01D8" w:rsidP="00766ED9">
      <w:pPr>
        <w:pStyle w:val="DipnotMetni"/>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Nesâî</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Menâsiku’l</w:t>
      </w:r>
      <w:proofErr w:type="spellEnd"/>
      <w:r w:rsidRPr="00766ED9">
        <w:rPr>
          <w:rFonts w:ascii="Palatino Linotype" w:hAnsi="Palatino Linotype"/>
          <w:sz w:val="18"/>
          <w:szCs w:val="18"/>
        </w:rPr>
        <w:t>-Hac, 36, 2667.</w:t>
      </w:r>
    </w:p>
  </w:footnote>
  <w:footnote w:id="22">
    <w:p w:rsidR="00FC01D8" w:rsidRPr="00766ED9" w:rsidRDefault="00FC01D8" w:rsidP="00766ED9">
      <w:pPr>
        <w:pStyle w:val="DipnotMetni"/>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Nesâî</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Sayd</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ve’z-Zebh</w:t>
      </w:r>
      <w:proofErr w:type="spellEnd"/>
      <w:r w:rsidRPr="00766ED9">
        <w:rPr>
          <w:rFonts w:ascii="Palatino Linotype" w:hAnsi="Palatino Linotype"/>
          <w:sz w:val="18"/>
          <w:szCs w:val="18"/>
        </w:rPr>
        <w:t xml:space="preserve">, 28, 4306; </w:t>
      </w:r>
      <w:proofErr w:type="spellStart"/>
      <w:r w:rsidRPr="00766ED9">
        <w:rPr>
          <w:rFonts w:ascii="Palatino Linotype" w:hAnsi="Palatino Linotype"/>
          <w:sz w:val="18"/>
          <w:szCs w:val="18"/>
        </w:rPr>
        <w:t>Tirmizî</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Sayd</w:t>
      </w:r>
      <w:proofErr w:type="spellEnd"/>
      <w:r w:rsidRPr="00766ED9">
        <w:rPr>
          <w:rFonts w:ascii="Palatino Linotype" w:hAnsi="Palatino Linotype"/>
          <w:sz w:val="18"/>
          <w:szCs w:val="18"/>
        </w:rPr>
        <w:t>, 8, 1502.</w:t>
      </w:r>
    </w:p>
  </w:footnote>
  <w:footnote w:id="23">
    <w:p w:rsidR="00FC01D8" w:rsidRPr="00766ED9" w:rsidRDefault="00FC01D8" w:rsidP="00766ED9">
      <w:pPr>
        <w:pStyle w:val="DipnotMetni"/>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Ebû</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Dâvûd</w:t>
      </w:r>
      <w:proofErr w:type="spellEnd"/>
      <w:r w:rsidRPr="00766ED9">
        <w:rPr>
          <w:rFonts w:ascii="Palatino Linotype" w:hAnsi="Palatino Linotype"/>
          <w:sz w:val="18"/>
          <w:szCs w:val="18"/>
        </w:rPr>
        <w:t xml:space="preserve">, Zekât, 2, 1558; </w:t>
      </w:r>
      <w:proofErr w:type="spellStart"/>
      <w:r w:rsidRPr="00766ED9">
        <w:rPr>
          <w:rFonts w:ascii="Palatino Linotype" w:hAnsi="Palatino Linotype"/>
          <w:sz w:val="18"/>
          <w:szCs w:val="18"/>
        </w:rPr>
        <w:t>Nesâî</w:t>
      </w:r>
      <w:proofErr w:type="spellEnd"/>
      <w:r w:rsidRPr="00766ED9">
        <w:rPr>
          <w:rFonts w:ascii="Palatino Linotype" w:hAnsi="Palatino Linotype"/>
          <w:sz w:val="18"/>
          <w:szCs w:val="18"/>
        </w:rPr>
        <w:t>, Zekât 18, 2467.</w:t>
      </w:r>
    </w:p>
  </w:footnote>
  <w:footnote w:id="24">
    <w:p w:rsidR="00FC01D8" w:rsidRPr="00766ED9" w:rsidRDefault="00FC01D8" w:rsidP="00766ED9">
      <w:pPr>
        <w:pStyle w:val="DipnotMetni"/>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Ebû</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Dâvûd</w:t>
      </w:r>
      <w:proofErr w:type="spellEnd"/>
      <w:r w:rsidRPr="00766ED9">
        <w:rPr>
          <w:rFonts w:ascii="Palatino Linotype" w:hAnsi="Palatino Linotype"/>
          <w:sz w:val="18"/>
          <w:szCs w:val="18"/>
        </w:rPr>
        <w:t xml:space="preserve">, Zekât, 18, 1609; </w:t>
      </w:r>
      <w:proofErr w:type="spellStart"/>
      <w:r w:rsidRPr="00766ED9">
        <w:rPr>
          <w:rFonts w:ascii="Palatino Linotype" w:hAnsi="Palatino Linotype"/>
          <w:sz w:val="18"/>
          <w:szCs w:val="18"/>
        </w:rPr>
        <w:t>Nesâî</w:t>
      </w:r>
      <w:proofErr w:type="spellEnd"/>
      <w:r w:rsidRPr="00766ED9">
        <w:rPr>
          <w:rFonts w:ascii="Palatino Linotype" w:hAnsi="Palatino Linotype"/>
          <w:sz w:val="18"/>
          <w:szCs w:val="18"/>
        </w:rPr>
        <w:t>, Zekât, 33, 2494.</w:t>
      </w:r>
    </w:p>
  </w:footnote>
  <w:footnote w:id="25">
    <w:p w:rsidR="00FC01D8" w:rsidRPr="00766ED9" w:rsidRDefault="00FC01D8" w:rsidP="00766ED9">
      <w:pPr>
        <w:pStyle w:val="DipnotMetni"/>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Tirmizî</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Ferâiz</w:t>
      </w:r>
      <w:proofErr w:type="spellEnd"/>
      <w:r w:rsidRPr="00766ED9">
        <w:rPr>
          <w:rFonts w:ascii="Palatino Linotype" w:hAnsi="Palatino Linotype"/>
          <w:sz w:val="18"/>
          <w:szCs w:val="18"/>
        </w:rPr>
        <w:t>, 10, 2182.</w:t>
      </w:r>
    </w:p>
  </w:footnote>
  <w:footnote w:id="26">
    <w:p w:rsidR="00FC01D8" w:rsidRPr="00766ED9" w:rsidRDefault="00FC01D8" w:rsidP="00766ED9">
      <w:pPr>
        <w:pStyle w:val="DipnotMetni"/>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Tirmizî</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Savm</w:t>
      </w:r>
      <w:proofErr w:type="spellEnd"/>
      <w:r w:rsidRPr="00766ED9">
        <w:rPr>
          <w:rFonts w:ascii="Palatino Linotype" w:hAnsi="Palatino Linotype"/>
          <w:sz w:val="18"/>
          <w:szCs w:val="18"/>
        </w:rPr>
        <w:t>, 28, 720.</w:t>
      </w:r>
    </w:p>
  </w:footnote>
  <w:footnote w:id="27">
    <w:p w:rsidR="00FC01D8" w:rsidRPr="00766ED9" w:rsidRDefault="00FC01D8" w:rsidP="00766ED9">
      <w:pPr>
        <w:pStyle w:val="DipnotMetni"/>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Tirmizî</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Tahâret</w:t>
      </w:r>
      <w:proofErr w:type="spellEnd"/>
      <w:r w:rsidRPr="00766ED9">
        <w:rPr>
          <w:rFonts w:ascii="Palatino Linotype" w:hAnsi="Palatino Linotype"/>
          <w:sz w:val="18"/>
          <w:szCs w:val="18"/>
        </w:rPr>
        <w:t xml:space="preserve">, 52, 69; </w:t>
      </w:r>
      <w:proofErr w:type="spellStart"/>
      <w:r w:rsidRPr="00766ED9">
        <w:rPr>
          <w:rFonts w:ascii="Palatino Linotype" w:hAnsi="Palatino Linotype"/>
          <w:sz w:val="18"/>
          <w:szCs w:val="18"/>
        </w:rPr>
        <w:t>Nesâî</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Sayd</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ve’z-Zebh</w:t>
      </w:r>
      <w:proofErr w:type="spellEnd"/>
      <w:r w:rsidRPr="00766ED9">
        <w:rPr>
          <w:rFonts w:ascii="Palatino Linotype" w:hAnsi="Palatino Linotype"/>
          <w:sz w:val="18"/>
          <w:szCs w:val="18"/>
        </w:rPr>
        <w:t>, 35, 4329.</w:t>
      </w:r>
    </w:p>
  </w:footnote>
  <w:footnote w:id="28">
    <w:p w:rsidR="00FC01D8" w:rsidRPr="00766ED9" w:rsidRDefault="00FC01D8" w:rsidP="00766ED9">
      <w:pPr>
        <w:pStyle w:val="DipnotMetni"/>
        <w:ind w:left="142" w:hanging="142"/>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Kur’an-Tarihsellik irtibatı hakkında bkz. Kotan, Şevket, </w:t>
      </w:r>
      <w:r w:rsidRPr="00766ED9">
        <w:rPr>
          <w:rFonts w:ascii="Palatino Linotype" w:hAnsi="Palatino Linotype"/>
          <w:i/>
          <w:iCs/>
          <w:sz w:val="18"/>
          <w:szCs w:val="18"/>
        </w:rPr>
        <w:t xml:space="preserve">Kur’an ve </w:t>
      </w:r>
      <w:proofErr w:type="spellStart"/>
      <w:r w:rsidRPr="00766ED9">
        <w:rPr>
          <w:rFonts w:ascii="Palatino Linotype" w:hAnsi="Palatino Linotype"/>
          <w:i/>
          <w:iCs/>
          <w:sz w:val="18"/>
          <w:szCs w:val="18"/>
        </w:rPr>
        <w:t>Tarihselcilik</w:t>
      </w:r>
      <w:proofErr w:type="spellEnd"/>
      <w:r w:rsidRPr="00766ED9">
        <w:rPr>
          <w:rFonts w:ascii="Palatino Linotype" w:hAnsi="Palatino Linotype"/>
          <w:sz w:val="18"/>
          <w:szCs w:val="18"/>
        </w:rPr>
        <w:t>, Beyan Yayınları, İstanbul 2011, s. 301-319.</w:t>
      </w:r>
    </w:p>
  </w:footnote>
  <w:footnote w:id="29">
    <w:p w:rsidR="00FC01D8" w:rsidRPr="00766ED9" w:rsidRDefault="00FC01D8" w:rsidP="00766ED9">
      <w:pPr>
        <w:pStyle w:val="DipnotMetni"/>
        <w:ind w:left="284" w:hanging="284"/>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Bedir, Murtaza, </w:t>
      </w:r>
      <w:r w:rsidRPr="00766ED9">
        <w:rPr>
          <w:rFonts w:ascii="Palatino Linotype" w:hAnsi="Palatino Linotype"/>
          <w:i/>
          <w:iCs/>
          <w:sz w:val="18"/>
          <w:szCs w:val="18"/>
        </w:rPr>
        <w:t>Sünnet Hz. Peygamber’in Evrensel Mesajı</w:t>
      </w:r>
      <w:r w:rsidRPr="00766ED9">
        <w:rPr>
          <w:rFonts w:ascii="Palatino Linotype" w:hAnsi="Palatino Linotype"/>
          <w:sz w:val="18"/>
          <w:szCs w:val="18"/>
        </w:rPr>
        <w:t xml:space="preserve">, </w:t>
      </w:r>
      <w:proofErr w:type="spellStart"/>
      <w:r w:rsidRPr="00766ED9">
        <w:rPr>
          <w:rFonts w:ascii="Palatino Linotype" w:hAnsi="Palatino Linotype"/>
          <w:sz w:val="18"/>
          <w:szCs w:val="18"/>
        </w:rPr>
        <w:t>İsam</w:t>
      </w:r>
      <w:proofErr w:type="spellEnd"/>
      <w:r w:rsidRPr="00766ED9">
        <w:rPr>
          <w:rFonts w:ascii="Palatino Linotype" w:hAnsi="Palatino Linotype"/>
          <w:sz w:val="18"/>
          <w:szCs w:val="18"/>
        </w:rPr>
        <w:t xml:space="preserve"> Yayınları, İstanbul 2006, s. 123.</w:t>
      </w:r>
    </w:p>
  </w:footnote>
  <w:footnote w:id="30">
    <w:p w:rsidR="00FC01D8" w:rsidRPr="00766ED9" w:rsidRDefault="00FC01D8" w:rsidP="00766ED9">
      <w:pPr>
        <w:pStyle w:val="DipnotMetni"/>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Nesâî</w:t>
      </w:r>
      <w:proofErr w:type="spellEnd"/>
      <w:r w:rsidRPr="00766ED9">
        <w:rPr>
          <w:rFonts w:ascii="Palatino Linotype" w:hAnsi="Palatino Linotype"/>
          <w:sz w:val="18"/>
          <w:szCs w:val="18"/>
        </w:rPr>
        <w:t>, Nikâh, 82, 3369.</w:t>
      </w:r>
    </w:p>
  </w:footnote>
  <w:footnote w:id="31">
    <w:p w:rsidR="00FC01D8" w:rsidRPr="00766ED9" w:rsidRDefault="00FC01D8" w:rsidP="00766ED9">
      <w:pPr>
        <w:pStyle w:val="DipnotMetni"/>
        <w:jc w:val="both"/>
        <w:rPr>
          <w:rFonts w:ascii="Palatino Linotype" w:hAnsi="Palatino Linotype"/>
          <w:sz w:val="18"/>
          <w:szCs w:val="18"/>
          <w:lang w:bidi="ar-AE"/>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Nesâî</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lang w:bidi="ar-AE"/>
        </w:rPr>
        <w:t>Hayl</w:t>
      </w:r>
      <w:proofErr w:type="spellEnd"/>
      <w:r w:rsidRPr="00766ED9">
        <w:rPr>
          <w:rFonts w:ascii="Palatino Linotype" w:hAnsi="Palatino Linotype"/>
          <w:sz w:val="18"/>
          <w:szCs w:val="18"/>
          <w:lang w:bidi="ar-AE"/>
        </w:rPr>
        <w:t>, 14, 3568.</w:t>
      </w:r>
    </w:p>
  </w:footnote>
  <w:footnote w:id="32">
    <w:p w:rsidR="00FC01D8" w:rsidRPr="00766ED9" w:rsidRDefault="00FC01D8" w:rsidP="00766ED9">
      <w:pPr>
        <w:pStyle w:val="DipnotMetni"/>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Tirmizî</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Taâm</w:t>
      </w:r>
      <w:proofErr w:type="spellEnd"/>
      <w:r w:rsidRPr="00766ED9">
        <w:rPr>
          <w:rFonts w:ascii="Palatino Linotype" w:hAnsi="Palatino Linotype"/>
          <w:sz w:val="18"/>
          <w:szCs w:val="18"/>
        </w:rPr>
        <w:t>, 17, 1875.</w:t>
      </w:r>
    </w:p>
  </w:footnote>
  <w:footnote w:id="33">
    <w:p w:rsidR="00FC01D8" w:rsidRPr="00766ED9" w:rsidRDefault="00FC01D8" w:rsidP="00766ED9">
      <w:pPr>
        <w:pStyle w:val="DipnotMetni"/>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Buhârî</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Savm</w:t>
      </w:r>
      <w:proofErr w:type="spellEnd"/>
      <w:r w:rsidRPr="00766ED9">
        <w:rPr>
          <w:rFonts w:ascii="Palatino Linotype" w:hAnsi="Palatino Linotype"/>
          <w:sz w:val="18"/>
          <w:szCs w:val="18"/>
        </w:rPr>
        <w:t xml:space="preserve">, 5, 10, 13, 23; </w:t>
      </w:r>
      <w:proofErr w:type="spellStart"/>
      <w:r w:rsidRPr="00766ED9">
        <w:rPr>
          <w:rFonts w:ascii="Palatino Linotype" w:hAnsi="Palatino Linotype"/>
          <w:sz w:val="18"/>
          <w:szCs w:val="18"/>
        </w:rPr>
        <w:t>Nesâî</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Sıyam</w:t>
      </w:r>
      <w:proofErr w:type="spellEnd"/>
      <w:r w:rsidRPr="00766ED9">
        <w:rPr>
          <w:rFonts w:ascii="Palatino Linotype" w:hAnsi="Palatino Linotype"/>
          <w:sz w:val="18"/>
          <w:szCs w:val="18"/>
        </w:rPr>
        <w:t>, 17, 2140.</w:t>
      </w:r>
    </w:p>
  </w:footnote>
  <w:footnote w:id="34">
    <w:p w:rsidR="00FC01D8" w:rsidRPr="00766ED9" w:rsidRDefault="00FC01D8" w:rsidP="00766ED9">
      <w:pPr>
        <w:pStyle w:val="DipnotMetni"/>
        <w:ind w:left="142" w:hanging="142"/>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Günümüzde </w:t>
      </w:r>
      <w:proofErr w:type="spellStart"/>
      <w:r w:rsidRPr="00766ED9">
        <w:rPr>
          <w:rFonts w:ascii="Palatino Linotype" w:hAnsi="Palatino Linotype"/>
          <w:sz w:val="18"/>
          <w:szCs w:val="18"/>
        </w:rPr>
        <w:t>rü’yet</w:t>
      </w:r>
      <w:proofErr w:type="spellEnd"/>
      <w:r w:rsidRPr="00766ED9">
        <w:rPr>
          <w:rFonts w:ascii="Palatino Linotype" w:hAnsi="Palatino Linotype"/>
          <w:sz w:val="18"/>
          <w:szCs w:val="18"/>
        </w:rPr>
        <w:t xml:space="preserve">-i hilalin tespitinde yaşanan ihtilafa çözüm önerisi için bkz. Özdemir, Ahmet, “Kamerî Ayların Tespitindeki İhtilafın Sebepleri ve Çözüm Önerileri”, </w:t>
      </w:r>
      <w:r w:rsidRPr="00766ED9">
        <w:rPr>
          <w:rFonts w:ascii="Palatino Linotype" w:hAnsi="Palatino Linotype"/>
          <w:i/>
          <w:iCs/>
          <w:sz w:val="18"/>
          <w:szCs w:val="18"/>
        </w:rPr>
        <w:t>Çukurova Üniversitesi İlahiyat Fakültesi Dergisi</w:t>
      </w:r>
      <w:r w:rsidRPr="00766ED9">
        <w:rPr>
          <w:rFonts w:ascii="Palatino Linotype" w:hAnsi="Palatino Linotype"/>
          <w:sz w:val="18"/>
          <w:szCs w:val="18"/>
        </w:rPr>
        <w:t>, 10 (1), 195-206, 2010.</w:t>
      </w:r>
    </w:p>
  </w:footnote>
  <w:footnote w:id="35">
    <w:p w:rsidR="00FC01D8" w:rsidRPr="00766ED9" w:rsidRDefault="00FC01D8" w:rsidP="00766ED9">
      <w:pPr>
        <w:pStyle w:val="DipnotMetni"/>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Ebû</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Dâvûd</w:t>
      </w:r>
      <w:proofErr w:type="spellEnd"/>
      <w:r w:rsidRPr="00766ED9">
        <w:rPr>
          <w:rFonts w:ascii="Palatino Linotype" w:hAnsi="Palatino Linotype"/>
          <w:sz w:val="18"/>
          <w:szCs w:val="18"/>
        </w:rPr>
        <w:t xml:space="preserve">, Salât, 142, 851. </w:t>
      </w:r>
    </w:p>
  </w:footnote>
  <w:footnote w:id="36">
    <w:p w:rsidR="00FC01D8" w:rsidRPr="00766ED9" w:rsidRDefault="00FC01D8" w:rsidP="00766ED9">
      <w:pPr>
        <w:pStyle w:val="DipnotMetni"/>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Nesâî</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Zînet</w:t>
      </w:r>
      <w:proofErr w:type="spellEnd"/>
      <w:r w:rsidRPr="00766ED9">
        <w:rPr>
          <w:rFonts w:ascii="Palatino Linotype" w:hAnsi="Palatino Linotype"/>
          <w:sz w:val="18"/>
          <w:szCs w:val="18"/>
        </w:rPr>
        <w:t>, 16, 5045.</w:t>
      </w:r>
    </w:p>
  </w:footnote>
  <w:footnote w:id="37">
    <w:p w:rsidR="00FC01D8" w:rsidRPr="00766ED9" w:rsidRDefault="00FC01D8" w:rsidP="00766ED9">
      <w:pPr>
        <w:pStyle w:val="DipnotMetni"/>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Ebû</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Dâvûd</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Edeb</w:t>
      </w:r>
      <w:proofErr w:type="spellEnd"/>
      <w:r w:rsidRPr="00766ED9">
        <w:rPr>
          <w:rFonts w:ascii="Palatino Linotype" w:hAnsi="Palatino Linotype"/>
          <w:sz w:val="18"/>
          <w:szCs w:val="18"/>
        </w:rPr>
        <w:t>, 138, 5206.</w:t>
      </w:r>
    </w:p>
  </w:footnote>
  <w:footnote w:id="38">
    <w:p w:rsidR="00FC01D8" w:rsidRPr="00766ED9" w:rsidRDefault="00FC01D8" w:rsidP="00766ED9">
      <w:pPr>
        <w:pStyle w:val="DipnotMetni"/>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Nesâî</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Buyü</w:t>
      </w:r>
      <w:proofErr w:type="spellEnd"/>
      <w:r w:rsidRPr="00766ED9">
        <w:rPr>
          <w:rFonts w:ascii="Palatino Linotype" w:hAnsi="Palatino Linotype"/>
          <w:sz w:val="18"/>
          <w:szCs w:val="18"/>
        </w:rPr>
        <w:t>’, 54, 4570.</w:t>
      </w:r>
    </w:p>
  </w:footnote>
  <w:footnote w:id="39">
    <w:p w:rsidR="00FC01D8" w:rsidRPr="00766ED9" w:rsidRDefault="00FC01D8" w:rsidP="00766ED9">
      <w:pPr>
        <w:pStyle w:val="DipnotMetni"/>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Ebû</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Dâvûd</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Edeb</w:t>
      </w:r>
      <w:proofErr w:type="spellEnd"/>
      <w:r w:rsidRPr="00766ED9">
        <w:rPr>
          <w:rFonts w:ascii="Palatino Linotype" w:hAnsi="Palatino Linotype"/>
          <w:sz w:val="18"/>
          <w:szCs w:val="18"/>
        </w:rPr>
        <w:t>, 23, 4849.</w:t>
      </w:r>
    </w:p>
  </w:footnote>
  <w:footnote w:id="40">
    <w:p w:rsidR="00FC01D8" w:rsidRPr="00766ED9" w:rsidRDefault="00FC01D8" w:rsidP="00766ED9">
      <w:pPr>
        <w:pStyle w:val="DipnotMetni"/>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Buhârî</w:t>
      </w:r>
      <w:proofErr w:type="spellEnd"/>
      <w:r w:rsidRPr="00766ED9">
        <w:rPr>
          <w:rFonts w:ascii="Palatino Linotype" w:hAnsi="Palatino Linotype"/>
          <w:sz w:val="18"/>
          <w:szCs w:val="18"/>
        </w:rPr>
        <w:t xml:space="preserve">, İkrah, 3, 7; </w:t>
      </w:r>
      <w:proofErr w:type="spellStart"/>
      <w:r w:rsidRPr="00766ED9">
        <w:rPr>
          <w:rFonts w:ascii="Palatino Linotype" w:hAnsi="Palatino Linotype"/>
          <w:sz w:val="18"/>
          <w:szCs w:val="18"/>
        </w:rPr>
        <w:t>Nesâî</w:t>
      </w:r>
      <w:proofErr w:type="spellEnd"/>
      <w:r w:rsidRPr="00766ED9">
        <w:rPr>
          <w:rFonts w:ascii="Palatino Linotype" w:hAnsi="Palatino Linotype"/>
          <w:sz w:val="18"/>
          <w:szCs w:val="18"/>
        </w:rPr>
        <w:t>, Nikâh, 31, 3246.</w:t>
      </w:r>
    </w:p>
  </w:footnote>
  <w:footnote w:id="41">
    <w:p w:rsidR="00FC01D8" w:rsidRPr="00766ED9" w:rsidRDefault="00FC01D8" w:rsidP="00766ED9">
      <w:pPr>
        <w:pStyle w:val="DipnotMetni"/>
        <w:ind w:left="142" w:hanging="142"/>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Cürcânî</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Seyyid</w:t>
      </w:r>
      <w:proofErr w:type="spellEnd"/>
      <w:r w:rsidRPr="00766ED9">
        <w:rPr>
          <w:rFonts w:ascii="Palatino Linotype" w:hAnsi="Palatino Linotype"/>
          <w:sz w:val="18"/>
          <w:szCs w:val="18"/>
        </w:rPr>
        <w:t xml:space="preserve"> Şerif Ali b. Muhammed, </w:t>
      </w:r>
      <w:r w:rsidRPr="00766ED9">
        <w:rPr>
          <w:rFonts w:ascii="Palatino Linotype" w:hAnsi="Palatino Linotype"/>
          <w:i/>
          <w:iCs/>
          <w:sz w:val="18"/>
          <w:szCs w:val="18"/>
        </w:rPr>
        <w:t>et-</w:t>
      </w:r>
      <w:proofErr w:type="spellStart"/>
      <w:r w:rsidRPr="00766ED9">
        <w:rPr>
          <w:rFonts w:ascii="Palatino Linotype" w:hAnsi="Palatino Linotype"/>
          <w:i/>
          <w:iCs/>
          <w:sz w:val="18"/>
          <w:szCs w:val="18"/>
        </w:rPr>
        <w:t>Ta'rîfât</w:t>
      </w:r>
      <w:proofErr w:type="spellEnd"/>
      <w:r w:rsidRPr="00766ED9">
        <w:rPr>
          <w:rFonts w:ascii="Palatino Linotype" w:hAnsi="Palatino Linotype"/>
          <w:sz w:val="18"/>
          <w:szCs w:val="18"/>
        </w:rPr>
        <w:t xml:space="preserve">, Mustafa el- </w:t>
      </w:r>
      <w:proofErr w:type="spellStart"/>
      <w:r w:rsidRPr="00766ED9">
        <w:rPr>
          <w:rFonts w:ascii="Palatino Linotype" w:hAnsi="Palatino Linotype"/>
          <w:sz w:val="18"/>
          <w:szCs w:val="18"/>
        </w:rPr>
        <w:t>Bâbi</w:t>
      </w:r>
      <w:proofErr w:type="spellEnd"/>
      <w:r w:rsidRPr="00766ED9">
        <w:rPr>
          <w:rFonts w:ascii="Palatino Linotype" w:hAnsi="Palatino Linotype"/>
          <w:sz w:val="18"/>
          <w:szCs w:val="18"/>
        </w:rPr>
        <w:t xml:space="preserve"> el-Halebî Matbaası, Kahire 1938, s. 214. </w:t>
      </w:r>
    </w:p>
  </w:footnote>
  <w:footnote w:id="42">
    <w:p w:rsidR="00FC01D8" w:rsidRPr="00766ED9" w:rsidRDefault="00FC01D8" w:rsidP="00A7464B">
      <w:pPr>
        <w:pStyle w:val="DipnotMetni"/>
        <w:ind w:left="142" w:hanging="142"/>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Fıkıh </w:t>
      </w:r>
      <w:proofErr w:type="spellStart"/>
      <w:r w:rsidRPr="00766ED9">
        <w:rPr>
          <w:rFonts w:ascii="Palatino Linotype" w:hAnsi="Palatino Linotype"/>
          <w:sz w:val="18"/>
          <w:szCs w:val="18"/>
        </w:rPr>
        <w:t>usûlünde</w:t>
      </w:r>
      <w:proofErr w:type="spellEnd"/>
      <w:r w:rsidRPr="00766ED9">
        <w:rPr>
          <w:rFonts w:ascii="Palatino Linotype" w:hAnsi="Palatino Linotype"/>
          <w:sz w:val="18"/>
          <w:szCs w:val="18"/>
        </w:rPr>
        <w:t xml:space="preserve"> nesih kavramı ve çeşitleri ile </w:t>
      </w:r>
      <w:proofErr w:type="spellStart"/>
      <w:r w:rsidRPr="00766ED9">
        <w:rPr>
          <w:rFonts w:ascii="Palatino Linotype" w:hAnsi="Palatino Linotype"/>
          <w:sz w:val="18"/>
          <w:szCs w:val="18"/>
        </w:rPr>
        <w:t>fukahanın</w:t>
      </w:r>
      <w:proofErr w:type="spellEnd"/>
      <w:r w:rsidRPr="00766ED9">
        <w:rPr>
          <w:rFonts w:ascii="Palatino Linotype" w:hAnsi="Palatino Linotype"/>
          <w:sz w:val="18"/>
          <w:szCs w:val="18"/>
        </w:rPr>
        <w:t xml:space="preserve"> bu mevzudaki görüşleri için bkz. </w:t>
      </w:r>
      <w:proofErr w:type="spellStart"/>
      <w:r w:rsidRPr="00766ED9">
        <w:rPr>
          <w:rFonts w:ascii="Palatino Linotype" w:hAnsi="Palatino Linotype"/>
          <w:sz w:val="18"/>
          <w:szCs w:val="18"/>
        </w:rPr>
        <w:t>Şâfiî</w:t>
      </w:r>
      <w:proofErr w:type="spellEnd"/>
      <w:r w:rsidRPr="00766ED9">
        <w:rPr>
          <w:rFonts w:ascii="Palatino Linotype" w:hAnsi="Palatino Linotype"/>
          <w:sz w:val="18"/>
          <w:szCs w:val="18"/>
        </w:rPr>
        <w:t xml:space="preserve">, </w:t>
      </w:r>
      <w:r w:rsidRPr="00766ED9">
        <w:rPr>
          <w:rFonts w:ascii="Palatino Linotype" w:hAnsi="Palatino Linotype"/>
          <w:i/>
          <w:iCs/>
          <w:sz w:val="18"/>
          <w:szCs w:val="18"/>
        </w:rPr>
        <w:t>er-Risâle</w:t>
      </w:r>
      <w:r w:rsidRPr="00766ED9">
        <w:rPr>
          <w:rFonts w:ascii="Palatino Linotype" w:hAnsi="Palatino Linotype"/>
          <w:sz w:val="18"/>
          <w:szCs w:val="18"/>
        </w:rPr>
        <w:t xml:space="preserve">, 106-116; </w:t>
      </w:r>
      <w:proofErr w:type="spellStart"/>
      <w:r w:rsidRPr="00766ED9">
        <w:rPr>
          <w:rFonts w:ascii="Palatino Linotype" w:hAnsi="Palatino Linotype"/>
          <w:sz w:val="18"/>
          <w:szCs w:val="18"/>
        </w:rPr>
        <w:t>Cessas</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Ahmed</w:t>
      </w:r>
      <w:proofErr w:type="spellEnd"/>
      <w:r w:rsidRPr="00766ED9">
        <w:rPr>
          <w:rFonts w:ascii="Palatino Linotype" w:hAnsi="Palatino Linotype"/>
          <w:sz w:val="18"/>
          <w:szCs w:val="18"/>
        </w:rPr>
        <w:t xml:space="preserve"> b. Ali er-</w:t>
      </w:r>
      <w:proofErr w:type="spellStart"/>
      <w:r w:rsidRPr="00766ED9">
        <w:rPr>
          <w:rFonts w:ascii="Palatino Linotype" w:hAnsi="Palatino Linotype"/>
          <w:sz w:val="18"/>
          <w:szCs w:val="18"/>
        </w:rPr>
        <w:t>Râzî</w:t>
      </w:r>
      <w:proofErr w:type="spellEnd"/>
      <w:r w:rsidRPr="00766ED9">
        <w:rPr>
          <w:rFonts w:ascii="Palatino Linotype" w:hAnsi="Palatino Linotype"/>
          <w:sz w:val="18"/>
          <w:szCs w:val="18"/>
        </w:rPr>
        <w:t xml:space="preserve">, </w:t>
      </w:r>
      <w:r w:rsidRPr="00766ED9">
        <w:rPr>
          <w:rFonts w:ascii="Palatino Linotype" w:hAnsi="Palatino Linotype"/>
          <w:i/>
          <w:iCs/>
          <w:sz w:val="18"/>
          <w:szCs w:val="18"/>
        </w:rPr>
        <w:t>el-</w:t>
      </w:r>
      <w:proofErr w:type="spellStart"/>
      <w:r w:rsidRPr="00766ED9">
        <w:rPr>
          <w:rFonts w:ascii="Palatino Linotype" w:hAnsi="Palatino Linotype"/>
          <w:i/>
          <w:iCs/>
          <w:sz w:val="18"/>
          <w:szCs w:val="18"/>
        </w:rPr>
        <w:t>Fusûl</w:t>
      </w:r>
      <w:proofErr w:type="spellEnd"/>
      <w:r w:rsidRPr="00766ED9">
        <w:rPr>
          <w:rFonts w:ascii="Palatino Linotype" w:hAnsi="Palatino Linotype"/>
          <w:i/>
          <w:iCs/>
          <w:sz w:val="18"/>
          <w:szCs w:val="18"/>
        </w:rPr>
        <w:t xml:space="preserve"> </w:t>
      </w:r>
      <w:proofErr w:type="spellStart"/>
      <w:r w:rsidRPr="00766ED9">
        <w:rPr>
          <w:rFonts w:ascii="Palatino Linotype" w:hAnsi="Palatino Linotype"/>
          <w:i/>
          <w:iCs/>
          <w:sz w:val="18"/>
          <w:szCs w:val="18"/>
        </w:rPr>
        <w:t>fi’l-usûl</w:t>
      </w:r>
      <w:proofErr w:type="spellEnd"/>
      <w:r w:rsidRPr="00766ED9">
        <w:rPr>
          <w:rFonts w:ascii="Palatino Linotype" w:hAnsi="Palatino Linotype"/>
          <w:sz w:val="18"/>
          <w:szCs w:val="18"/>
        </w:rPr>
        <w:t>, et-</w:t>
      </w:r>
      <w:proofErr w:type="spellStart"/>
      <w:r w:rsidRPr="00766ED9">
        <w:rPr>
          <w:rFonts w:ascii="Palatino Linotype" w:hAnsi="Palatino Linotype"/>
          <w:sz w:val="18"/>
          <w:szCs w:val="18"/>
        </w:rPr>
        <w:t>Türâsü’l</w:t>
      </w:r>
      <w:proofErr w:type="spellEnd"/>
      <w:r w:rsidRPr="00766ED9">
        <w:rPr>
          <w:rFonts w:ascii="Palatino Linotype" w:hAnsi="Palatino Linotype"/>
          <w:sz w:val="18"/>
          <w:szCs w:val="18"/>
        </w:rPr>
        <w:t>-</w:t>
      </w:r>
      <w:proofErr w:type="spellStart"/>
      <w:r w:rsidRPr="00766ED9">
        <w:rPr>
          <w:rFonts w:ascii="Palatino Linotype" w:hAnsi="Palatino Linotype"/>
          <w:sz w:val="18"/>
          <w:szCs w:val="18"/>
        </w:rPr>
        <w:t>İslâmiyye</w:t>
      </w:r>
      <w:proofErr w:type="spellEnd"/>
      <w:r w:rsidRPr="00766ED9">
        <w:rPr>
          <w:rFonts w:ascii="Palatino Linotype" w:hAnsi="Palatino Linotype"/>
          <w:sz w:val="18"/>
          <w:szCs w:val="18"/>
        </w:rPr>
        <w:t xml:space="preserve">, Kuveyt 1994, II, 197-368; </w:t>
      </w:r>
      <w:proofErr w:type="spellStart"/>
      <w:r w:rsidRPr="00766ED9">
        <w:rPr>
          <w:rFonts w:ascii="Palatino Linotype" w:hAnsi="Palatino Linotype"/>
          <w:sz w:val="18"/>
          <w:szCs w:val="18"/>
        </w:rPr>
        <w:t>Bâcî</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Ebu’l-Velid</w:t>
      </w:r>
      <w:proofErr w:type="spellEnd"/>
      <w:r w:rsidRPr="00766ED9">
        <w:rPr>
          <w:rFonts w:ascii="Palatino Linotype" w:hAnsi="Palatino Linotype"/>
          <w:sz w:val="18"/>
          <w:szCs w:val="18"/>
        </w:rPr>
        <w:t xml:space="preserve">, Süleyman, </w:t>
      </w:r>
      <w:proofErr w:type="spellStart"/>
      <w:r w:rsidRPr="00766ED9">
        <w:rPr>
          <w:rFonts w:ascii="Palatino Linotype" w:hAnsi="Palatino Linotype"/>
          <w:i/>
          <w:iCs/>
          <w:sz w:val="18"/>
          <w:szCs w:val="18"/>
        </w:rPr>
        <w:t>İhkâmu’l-fusûl</w:t>
      </w:r>
      <w:proofErr w:type="spellEnd"/>
      <w:r w:rsidRPr="00766ED9">
        <w:rPr>
          <w:rFonts w:ascii="Palatino Linotype" w:hAnsi="Palatino Linotype"/>
          <w:i/>
          <w:iCs/>
          <w:sz w:val="18"/>
          <w:szCs w:val="18"/>
        </w:rPr>
        <w:t xml:space="preserve"> fî </w:t>
      </w:r>
      <w:proofErr w:type="spellStart"/>
      <w:r w:rsidRPr="00766ED9">
        <w:rPr>
          <w:rFonts w:ascii="Palatino Linotype" w:hAnsi="Palatino Linotype"/>
          <w:i/>
          <w:iCs/>
          <w:sz w:val="18"/>
          <w:szCs w:val="18"/>
        </w:rPr>
        <w:t>ahkâmi’l-usûl</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Müessesetü’r</w:t>
      </w:r>
      <w:proofErr w:type="spellEnd"/>
      <w:r w:rsidRPr="00766ED9">
        <w:rPr>
          <w:rFonts w:ascii="Palatino Linotype" w:hAnsi="Palatino Linotype"/>
          <w:sz w:val="18"/>
          <w:szCs w:val="18"/>
        </w:rPr>
        <w:t xml:space="preserve">-Risâle, Beyrut </w:t>
      </w:r>
    </w:p>
  </w:footnote>
  <w:footnote w:id="43">
    <w:p w:rsidR="00FC01D8" w:rsidRPr="00766ED9" w:rsidRDefault="00FC01D8" w:rsidP="00766ED9">
      <w:pPr>
        <w:pStyle w:val="DipnotMetni"/>
        <w:ind w:left="142" w:hanging="142"/>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Sünnetteki </w:t>
      </w:r>
      <w:proofErr w:type="spellStart"/>
      <w:r w:rsidRPr="00766ED9">
        <w:rPr>
          <w:rFonts w:ascii="Palatino Linotype" w:hAnsi="Palatino Linotype"/>
          <w:sz w:val="18"/>
          <w:szCs w:val="18"/>
        </w:rPr>
        <w:t>nâsih-mensuh</w:t>
      </w:r>
      <w:proofErr w:type="spellEnd"/>
      <w:r w:rsidRPr="00766ED9">
        <w:rPr>
          <w:rFonts w:ascii="Palatino Linotype" w:hAnsi="Palatino Linotype"/>
          <w:sz w:val="18"/>
          <w:szCs w:val="18"/>
        </w:rPr>
        <w:t xml:space="preserve"> örnekleri için bkz. </w:t>
      </w:r>
      <w:proofErr w:type="spellStart"/>
      <w:r w:rsidRPr="00766ED9">
        <w:rPr>
          <w:rFonts w:ascii="Palatino Linotype" w:hAnsi="Palatino Linotype"/>
          <w:sz w:val="18"/>
          <w:szCs w:val="18"/>
        </w:rPr>
        <w:t>İbn</w:t>
      </w:r>
      <w:proofErr w:type="spellEnd"/>
      <w:r w:rsidRPr="00766ED9">
        <w:rPr>
          <w:rFonts w:ascii="Palatino Linotype" w:hAnsi="Palatino Linotype"/>
          <w:sz w:val="18"/>
          <w:szCs w:val="18"/>
        </w:rPr>
        <w:t xml:space="preserve"> Şahin, Ebu </w:t>
      </w:r>
      <w:proofErr w:type="spellStart"/>
      <w:r w:rsidRPr="00766ED9">
        <w:rPr>
          <w:rFonts w:ascii="Palatino Linotype" w:hAnsi="Palatino Linotype"/>
          <w:sz w:val="18"/>
          <w:szCs w:val="18"/>
        </w:rPr>
        <w:t>Hafs</w:t>
      </w:r>
      <w:proofErr w:type="spellEnd"/>
      <w:r w:rsidRPr="00766ED9">
        <w:rPr>
          <w:rFonts w:ascii="Palatino Linotype" w:hAnsi="Palatino Linotype"/>
          <w:sz w:val="18"/>
          <w:szCs w:val="18"/>
        </w:rPr>
        <w:t xml:space="preserve"> Ömer b. </w:t>
      </w:r>
      <w:proofErr w:type="spellStart"/>
      <w:r w:rsidRPr="00766ED9">
        <w:rPr>
          <w:rFonts w:ascii="Palatino Linotype" w:hAnsi="Palatino Linotype"/>
          <w:sz w:val="18"/>
          <w:szCs w:val="18"/>
        </w:rPr>
        <w:t>Ahmed</w:t>
      </w:r>
      <w:proofErr w:type="spellEnd"/>
      <w:r w:rsidRPr="00766ED9">
        <w:rPr>
          <w:rFonts w:ascii="Palatino Linotype" w:hAnsi="Palatino Linotype"/>
          <w:sz w:val="18"/>
          <w:szCs w:val="18"/>
        </w:rPr>
        <w:t xml:space="preserve">, </w:t>
      </w:r>
      <w:r w:rsidRPr="00766ED9">
        <w:rPr>
          <w:rFonts w:ascii="Palatino Linotype" w:hAnsi="Palatino Linotype"/>
          <w:i/>
          <w:iCs/>
          <w:sz w:val="18"/>
          <w:szCs w:val="18"/>
        </w:rPr>
        <w:t>en-</w:t>
      </w:r>
      <w:proofErr w:type="spellStart"/>
      <w:r w:rsidRPr="00766ED9">
        <w:rPr>
          <w:rFonts w:ascii="Palatino Linotype" w:hAnsi="Palatino Linotype"/>
          <w:i/>
          <w:iCs/>
          <w:sz w:val="18"/>
          <w:szCs w:val="18"/>
        </w:rPr>
        <w:t>Nâsih</w:t>
      </w:r>
      <w:proofErr w:type="spellEnd"/>
      <w:r w:rsidRPr="00766ED9">
        <w:rPr>
          <w:rFonts w:ascii="Palatino Linotype" w:hAnsi="Palatino Linotype"/>
          <w:i/>
          <w:iCs/>
          <w:sz w:val="18"/>
          <w:szCs w:val="18"/>
        </w:rPr>
        <w:t xml:space="preserve"> </w:t>
      </w:r>
      <w:proofErr w:type="spellStart"/>
      <w:r w:rsidRPr="00766ED9">
        <w:rPr>
          <w:rFonts w:ascii="Palatino Linotype" w:hAnsi="Palatino Linotype"/>
          <w:i/>
          <w:iCs/>
          <w:sz w:val="18"/>
          <w:szCs w:val="18"/>
        </w:rPr>
        <w:t>ve'l-mensûh</w:t>
      </w:r>
      <w:proofErr w:type="spellEnd"/>
      <w:r w:rsidRPr="00766ED9">
        <w:rPr>
          <w:rFonts w:ascii="Palatino Linotype" w:hAnsi="Palatino Linotype"/>
          <w:i/>
          <w:iCs/>
          <w:sz w:val="18"/>
          <w:szCs w:val="18"/>
        </w:rPr>
        <w:t xml:space="preserve"> </w:t>
      </w:r>
      <w:proofErr w:type="spellStart"/>
      <w:r w:rsidRPr="00766ED9">
        <w:rPr>
          <w:rFonts w:ascii="Palatino Linotype" w:hAnsi="Palatino Linotype"/>
          <w:i/>
          <w:iCs/>
          <w:sz w:val="18"/>
          <w:szCs w:val="18"/>
        </w:rPr>
        <w:t>mine'l</w:t>
      </w:r>
      <w:proofErr w:type="spellEnd"/>
      <w:r w:rsidRPr="00766ED9">
        <w:rPr>
          <w:rFonts w:ascii="Palatino Linotype" w:hAnsi="Palatino Linotype"/>
          <w:i/>
          <w:iCs/>
          <w:sz w:val="18"/>
          <w:szCs w:val="18"/>
        </w:rPr>
        <w:t>-hadis</w:t>
      </w:r>
      <w:r w:rsidRPr="00766ED9">
        <w:rPr>
          <w:rFonts w:ascii="Palatino Linotype" w:hAnsi="Palatino Linotype"/>
          <w:sz w:val="18"/>
          <w:szCs w:val="18"/>
        </w:rPr>
        <w:t xml:space="preserve">, </w:t>
      </w:r>
      <w:proofErr w:type="spellStart"/>
      <w:r w:rsidRPr="00766ED9">
        <w:rPr>
          <w:rFonts w:ascii="Palatino Linotype" w:hAnsi="Palatino Linotype"/>
          <w:sz w:val="18"/>
          <w:szCs w:val="18"/>
        </w:rPr>
        <w:t>Dâru’l</w:t>
      </w:r>
      <w:proofErr w:type="spellEnd"/>
      <w:r w:rsidRPr="00766ED9">
        <w:rPr>
          <w:rFonts w:ascii="Palatino Linotype" w:hAnsi="Palatino Linotype"/>
          <w:sz w:val="18"/>
          <w:szCs w:val="18"/>
        </w:rPr>
        <w:t xml:space="preserve">-Vefa, </w:t>
      </w:r>
      <w:proofErr w:type="spellStart"/>
      <w:r w:rsidRPr="00766ED9">
        <w:rPr>
          <w:rFonts w:ascii="Palatino Linotype" w:hAnsi="Palatino Linotype"/>
          <w:sz w:val="18"/>
          <w:szCs w:val="18"/>
        </w:rPr>
        <w:t>Mansûre</w:t>
      </w:r>
      <w:proofErr w:type="spellEnd"/>
      <w:r w:rsidRPr="00766ED9">
        <w:rPr>
          <w:rFonts w:ascii="Palatino Linotype" w:hAnsi="Palatino Linotype"/>
          <w:sz w:val="18"/>
          <w:szCs w:val="18"/>
        </w:rPr>
        <w:t xml:space="preserve"> 2007, s. 67</w:t>
      </w:r>
      <w:r w:rsidR="00A7464B">
        <w:rPr>
          <w:rFonts w:ascii="Palatino Linotype" w:hAnsi="Palatino Linotype"/>
          <w:sz w:val="18"/>
          <w:szCs w:val="18"/>
        </w:rPr>
        <w:t>.</w:t>
      </w:r>
      <w:r w:rsidRPr="00766ED9">
        <w:rPr>
          <w:rFonts w:ascii="Palatino Linotype" w:hAnsi="Palatino Linotype"/>
          <w:sz w:val="18"/>
          <w:szCs w:val="18"/>
        </w:rPr>
        <w:t xml:space="preserve"> vd</w:t>
      </w:r>
      <w:proofErr w:type="gramStart"/>
      <w:r w:rsidRPr="00766ED9">
        <w:rPr>
          <w:rFonts w:ascii="Palatino Linotype" w:hAnsi="Palatino Linotype"/>
          <w:sz w:val="18"/>
          <w:szCs w:val="18"/>
        </w:rPr>
        <w:t>.;</w:t>
      </w:r>
      <w:proofErr w:type="gramEnd"/>
      <w:r w:rsidRPr="00766ED9">
        <w:rPr>
          <w:rFonts w:ascii="Palatino Linotype" w:hAnsi="Palatino Linotype"/>
          <w:sz w:val="18"/>
          <w:szCs w:val="18"/>
        </w:rPr>
        <w:t xml:space="preserve"> </w:t>
      </w:r>
      <w:proofErr w:type="spellStart"/>
      <w:r w:rsidRPr="00766ED9">
        <w:rPr>
          <w:rFonts w:ascii="Palatino Linotype" w:hAnsi="Palatino Linotype"/>
          <w:sz w:val="18"/>
          <w:szCs w:val="18"/>
        </w:rPr>
        <w:t>Koçkuzu</w:t>
      </w:r>
      <w:proofErr w:type="spellEnd"/>
      <w:r w:rsidRPr="00766ED9">
        <w:rPr>
          <w:rFonts w:ascii="Palatino Linotype" w:hAnsi="Palatino Linotype"/>
          <w:sz w:val="18"/>
          <w:szCs w:val="18"/>
        </w:rPr>
        <w:t xml:space="preserve">, Ali Osman, </w:t>
      </w:r>
      <w:r w:rsidRPr="00766ED9">
        <w:rPr>
          <w:rFonts w:ascii="Palatino Linotype" w:hAnsi="Palatino Linotype"/>
          <w:i/>
          <w:iCs/>
          <w:sz w:val="18"/>
          <w:szCs w:val="18"/>
        </w:rPr>
        <w:t xml:space="preserve">Hadiste </w:t>
      </w:r>
      <w:proofErr w:type="spellStart"/>
      <w:r w:rsidRPr="00766ED9">
        <w:rPr>
          <w:rFonts w:ascii="Palatino Linotype" w:hAnsi="Palatino Linotype"/>
          <w:i/>
          <w:iCs/>
          <w:sz w:val="18"/>
          <w:szCs w:val="18"/>
        </w:rPr>
        <w:t>Nâsih</w:t>
      </w:r>
      <w:proofErr w:type="spellEnd"/>
      <w:r w:rsidRPr="00766ED9">
        <w:rPr>
          <w:rFonts w:ascii="Palatino Linotype" w:hAnsi="Palatino Linotype"/>
          <w:i/>
          <w:iCs/>
          <w:sz w:val="18"/>
          <w:szCs w:val="18"/>
        </w:rPr>
        <w:t xml:space="preserve"> </w:t>
      </w:r>
      <w:proofErr w:type="spellStart"/>
      <w:r w:rsidRPr="00766ED9">
        <w:rPr>
          <w:rFonts w:ascii="Palatino Linotype" w:hAnsi="Palatino Linotype"/>
          <w:i/>
          <w:iCs/>
          <w:sz w:val="18"/>
          <w:szCs w:val="18"/>
        </w:rPr>
        <w:t>Mensûh</w:t>
      </w:r>
      <w:proofErr w:type="spellEnd"/>
      <w:r w:rsidRPr="00766ED9">
        <w:rPr>
          <w:rFonts w:ascii="Palatino Linotype" w:hAnsi="Palatino Linotype"/>
          <w:i/>
          <w:iCs/>
          <w:sz w:val="18"/>
          <w:szCs w:val="18"/>
        </w:rPr>
        <w:t xml:space="preserve"> Meselesi</w:t>
      </w:r>
      <w:r w:rsidRPr="00766ED9">
        <w:rPr>
          <w:rFonts w:ascii="Palatino Linotype" w:hAnsi="Palatino Linotype"/>
          <w:sz w:val="18"/>
          <w:szCs w:val="18"/>
        </w:rPr>
        <w:t xml:space="preserve">, MÜİFV Yayınları, İstanbul  1985, s. 175-340. </w:t>
      </w:r>
    </w:p>
  </w:footnote>
  <w:footnote w:id="44">
    <w:p w:rsidR="00FC01D8" w:rsidRPr="00766ED9" w:rsidRDefault="00FC01D8" w:rsidP="00766ED9">
      <w:pPr>
        <w:pStyle w:val="DipnotMetni"/>
        <w:jc w:val="both"/>
        <w:rPr>
          <w:rFonts w:ascii="Palatino Linotype" w:hAnsi="Palatino Linotype"/>
          <w:sz w:val="18"/>
          <w:szCs w:val="18"/>
          <w:lang w:bidi="ar-AE"/>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lang w:bidi="ar-AE"/>
        </w:rPr>
        <w:t>İbn</w:t>
      </w:r>
      <w:proofErr w:type="spellEnd"/>
      <w:r w:rsidRPr="00766ED9">
        <w:rPr>
          <w:rFonts w:ascii="Palatino Linotype" w:hAnsi="Palatino Linotype"/>
          <w:sz w:val="18"/>
          <w:szCs w:val="18"/>
          <w:lang w:bidi="ar-AE"/>
        </w:rPr>
        <w:t xml:space="preserve"> </w:t>
      </w:r>
      <w:proofErr w:type="spellStart"/>
      <w:r w:rsidRPr="00766ED9">
        <w:rPr>
          <w:rFonts w:ascii="Palatino Linotype" w:hAnsi="Palatino Linotype"/>
          <w:sz w:val="18"/>
          <w:szCs w:val="18"/>
          <w:lang w:bidi="ar-AE"/>
        </w:rPr>
        <w:t>Mâce</w:t>
      </w:r>
      <w:proofErr w:type="spellEnd"/>
      <w:r w:rsidRPr="00766ED9">
        <w:rPr>
          <w:rFonts w:ascii="Palatino Linotype" w:hAnsi="Palatino Linotype"/>
          <w:sz w:val="18"/>
          <w:szCs w:val="18"/>
          <w:lang w:bidi="ar-AE"/>
        </w:rPr>
        <w:t xml:space="preserve">, </w:t>
      </w:r>
      <w:proofErr w:type="spellStart"/>
      <w:r w:rsidRPr="00766ED9">
        <w:rPr>
          <w:rFonts w:ascii="Palatino Linotype" w:hAnsi="Palatino Linotype"/>
          <w:sz w:val="18"/>
          <w:szCs w:val="18"/>
          <w:lang w:bidi="ar-AE"/>
        </w:rPr>
        <w:t>Tahâret</w:t>
      </w:r>
      <w:proofErr w:type="spellEnd"/>
      <w:r w:rsidRPr="00766ED9">
        <w:rPr>
          <w:rFonts w:ascii="Palatino Linotype" w:hAnsi="Palatino Linotype"/>
          <w:sz w:val="18"/>
          <w:szCs w:val="18"/>
          <w:lang w:bidi="ar-AE"/>
        </w:rPr>
        <w:t xml:space="preserve"> ve </w:t>
      </w:r>
      <w:proofErr w:type="spellStart"/>
      <w:r w:rsidRPr="00766ED9">
        <w:rPr>
          <w:rFonts w:ascii="Palatino Linotype" w:hAnsi="Palatino Linotype"/>
          <w:sz w:val="18"/>
          <w:szCs w:val="18"/>
          <w:lang w:bidi="ar-AE"/>
        </w:rPr>
        <w:t>Sünenühâ</w:t>
      </w:r>
      <w:proofErr w:type="spellEnd"/>
      <w:r w:rsidRPr="00766ED9">
        <w:rPr>
          <w:rFonts w:ascii="Palatino Linotype" w:hAnsi="Palatino Linotype"/>
          <w:sz w:val="18"/>
          <w:szCs w:val="18"/>
          <w:lang w:bidi="ar-AE"/>
        </w:rPr>
        <w:t>, 14, 309.</w:t>
      </w:r>
    </w:p>
  </w:footnote>
  <w:footnote w:id="45">
    <w:p w:rsidR="00FC01D8" w:rsidRPr="00766ED9" w:rsidRDefault="00FC01D8" w:rsidP="00766ED9">
      <w:pPr>
        <w:pStyle w:val="DipnotMetni"/>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Müslim, </w:t>
      </w:r>
      <w:proofErr w:type="spellStart"/>
      <w:r w:rsidRPr="00766ED9">
        <w:rPr>
          <w:rFonts w:ascii="Palatino Linotype" w:hAnsi="Palatino Linotype"/>
          <w:sz w:val="18"/>
          <w:szCs w:val="18"/>
        </w:rPr>
        <w:t>Tahâret</w:t>
      </w:r>
      <w:proofErr w:type="spellEnd"/>
      <w:r w:rsidRPr="00766ED9">
        <w:rPr>
          <w:rFonts w:ascii="Palatino Linotype" w:hAnsi="Palatino Linotype"/>
          <w:sz w:val="18"/>
          <w:szCs w:val="18"/>
        </w:rPr>
        <w:t>, 22, 272.</w:t>
      </w:r>
    </w:p>
  </w:footnote>
  <w:footnote w:id="46">
    <w:p w:rsidR="00FC01D8" w:rsidRPr="00766ED9" w:rsidRDefault="00FC01D8" w:rsidP="00766ED9">
      <w:pPr>
        <w:pStyle w:val="DipnotMetni"/>
        <w:ind w:left="142" w:hanging="142"/>
        <w:jc w:val="both"/>
        <w:rPr>
          <w:rFonts w:ascii="Palatino Linotype" w:hAnsi="Palatino Linotype"/>
          <w:sz w:val="18"/>
          <w:szCs w:val="18"/>
          <w:rtl/>
          <w:lang w:bidi="ar-AE"/>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İbnü'l-Cevzî</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Ebü’l-Ferec</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Cemâlüddîn</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Abdurrahmân</w:t>
      </w:r>
      <w:proofErr w:type="spellEnd"/>
      <w:r w:rsidRPr="00766ED9">
        <w:rPr>
          <w:rFonts w:ascii="Palatino Linotype" w:hAnsi="Palatino Linotype"/>
          <w:sz w:val="18"/>
          <w:szCs w:val="18"/>
        </w:rPr>
        <w:t xml:space="preserve"> </w:t>
      </w:r>
      <w:proofErr w:type="spellStart"/>
      <w:r w:rsidRPr="00766ED9">
        <w:rPr>
          <w:rFonts w:ascii="Palatino Linotype" w:hAnsi="Palatino Linotype"/>
          <w:i/>
          <w:iCs/>
          <w:sz w:val="18"/>
          <w:szCs w:val="18"/>
        </w:rPr>
        <w:t>Ahbâru</w:t>
      </w:r>
      <w:proofErr w:type="spellEnd"/>
      <w:r w:rsidRPr="00766ED9">
        <w:rPr>
          <w:rFonts w:ascii="Palatino Linotype" w:hAnsi="Palatino Linotype"/>
          <w:i/>
          <w:iCs/>
          <w:sz w:val="18"/>
          <w:szCs w:val="18"/>
        </w:rPr>
        <w:t xml:space="preserve"> </w:t>
      </w:r>
      <w:proofErr w:type="spellStart"/>
      <w:r w:rsidRPr="00766ED9">
        <w:rPr>
          <w:rFonts w:ascii="Palatino Linotype" w:hAnsi="Palatino Linotype"/>
          <w:i/>
          <w:iCs/>
          <w:sz w:val="18"/>
          <w:szCs w:val="18"/>
        </w:rPr>
        <w:t>ehli'r-rusûh</w:t>
      </w:r>
      <w:proofErr w:type="spellEnd"/>
      <w:r w:rsidRPr="00766ED9">
        <w:rPr>
          <w:rFonts w:ascii="Palatino Linotype" w:hAnsi="Palatino Linotype"/>
          <w:i/>
          <w:iCs/>
          <w:sz w:val="18"/>
          <w:szCs w:val="18"/>
        </w:rPr>
        <w:t xml:space="preserve"> </w:t>
      </w:r>
      <w:proofErr w:type="spellStart"/>
      <w:r w:rsidRPr="00766ED9">
        <w:rPr>
          <w:rFonts w:ascii="Palatino Linotype" w:hAnsi="Palatino Linotype"/>
          <w:i/>
          <w:iCs/>
          <w:sz w:val="18"/>
          <w:szCs w:val="18"/>
        </w:rPr>
        <w:t>fi'l-fıkh</w:t>
      </w:r>
      <w:proofErr w:type="spellEnd"/>
      <w:r w:rsidRPr="00766ED9">
        <w:rPr>
          <w:rFonts w:ascii="Palatino Linotype" w:hAnsi="Palatino Linotype"/>
          <w:i/>
          <w:iCs/>
          <w:sz w:val="18"/>
          <w:szCs w:val="18"/>
        </w:rPr>
        <w:t xml:space="preserve"> </w:t>
      </w:r>
      <w:proofErr w:type="spellStart"/>
      <w:r w:rsidRPr="00766ED9">
        <w:rPr>
          <w:rFonts w:ascii="Palatino Linotype" w:hAnsi="Palatino Linotype"/>
          <w:i/>
          <w:iCs/>
          <w:sz w:val="18"/>
          <w:szCs w:val="18"/>
        </w:rPr>
        <w:t>ve't-tahdîs</w:t>
      </w:r>
      <w:proofErr w:type="spellEnd"/>
      <w:r w:rsidRPr="00766ED9">
        <w:rPr>
          <w:rFonts w:ascii="Palatino Linotype" w:hAnsi="Palatino Linotype"/>
          <w:i/>
          <w:iCs/>
          <w:sz w:val="18"/>
          <w:szCs w:val="18"/>
        </w:rPr>
        <w:t xml:space="preserve">: </w:t>
      </w:r>
      <w:proofErr w:type="spellStart"/>
      <w:r w:rsidRPr="00766ED9">
        <w:rPr>
          <w:rFonts w:ascii="Palatino Linotype" w:hAnsi="Palatino Linotype"/>
          <w:i/>
          <w:iCs/>
          <w:sz w:val="18"/>
          <w:szCs w:val="18"/>
        </w:rPr>
        <w:t>bi-mıkdari'l-mensuh</w:t>
      </w:r>
      <w:proofErr w:type="spellEnd"/>
      <w:r w:rsidRPr="00766ED9">
        <w:rPr>
          <w:rFonts w:ascii="Palatino Linotype" w:hAnsi="Palatino Linotype"/>
          <w:i/>
          <w:iCs/>
          <w:sz w:val="18"/>
          <w:szCs w:val="18"/>
        </w:rPr>
        <w:t xml:space="preserve"> </w:t>
      </w:r>
      <w:proofErr w:type="spellStart"/>
      <w:r w:rsidRPr="00766ED9">
        <w:rPr>
          <w:rFonts w:ascii="Palatino Linotype" w:hAnsi="Palatino Linotype"/>
          <w:i/>
          <w:iCs/>
          <w:sz w:val="18"/>
          <w:szCs w:val="18"/>
        </w:rPr>
        <w:t>mine’l</w:t>
      </w:r>
      <w:proofErr w:type="spellEnd"/>
      <w:r w:rsidRPr="00766ED9">
        <w:rPr>
          <w:rFonts w:ascii="Palatino Linotype" w:hAnsi="Palatino Linotype"/>
          <w:i/>
          <w:iCs/>
          <w:sz w:val="18"/>
          <w:szCs w:val="18"/>
        </w:rPr>
        <w:t>-hadis</w:t>
      </w:r>
      <w:r w:rsidRPr="00766ED9">
        <w:rPr>
          <w:rFonts w:ascii="Palatino Linotype" w:hAnsi="Palatino Linotype"/>
          <w:sz w:val="18"/>
          <w:szCs w:val="18"/>
        </w:rPr>
        <w:t xml:space="preserve">, </w:t>
      </w:r>
      <w:proofErr w:type="spellStart"/>
      <w:r w:rsidRPr="00766ED9">
        <w:rPr>
          <w:rFonts w:ascii="Palatino Linotype" w:hAnsi="Palatino Linotype"/>
          <w:sz w:val="18"/>
          <w:szCs w:val="18"/>
        </w:rPr>
        <w:t>Dâru'l</w:t>
      </w:r>
      <w:proofErr w:type="spellEnd"/>
      <w:r w:rsidRPr="00766ED9">
        <w:rPr>
          <w:rFonts w:ascii="Palatino Linotype" w:hAnsi="Palatino Linotype"/>
          <w:sz w:val="18"/>
          <w:szCs w:val="18"/>
        </w:rPr>
        <w:t xml:space="preserve">-Vefa, </w:t>
      </w:r>
      <w:proofErr w:type="spellStart"/>
      <w:r w:rsidRPr="00766ED9">
        <w:rPr>
          <w:rFonts w:ascii="Palatino Linotype" w:hAnsi="Palatino Linotype"/>
          <w:sz w:val="18"/>
          <w:szCs w:val="18"/>
        </w:rPr>
        <w:t>Mansûre</w:t>
      </w:r>
      <w:proofErr w:type="spellEnd"/>
      <w:r w:rsidRPr="00766ED9">
        <w:rPr>
          <w:rFonts w:ascii="Palatino Linotype" w:hAnsi="Palatino Linotype"/>
          <w:sz w:val="18"/>
          <w:szCs w:val="18"/>
        </w:rPr>
        <w:t xml:space="preserve"> 1984, s. 17-18.</w:t>
      </w:r>
    </w:p>
  </w:footnote>
  <w:footnote w:id="47">
    <w:p w:rsidR="00FC01D8" w:rsidRPr="00766ED9" w:rsidRDefault="00FC01D8" w:rsidP="00766ED9">
      <w:pPr>
        <w:pStyle w:val="DipnotMetni"/>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Nesâî</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Cenâiz</w:t>
      </w:r>
      <w:proofErr w:type="spellEnd"/>
      <w:r w:rsidRPr="00766ED9">
        <w:rPr>
          <w:rFonts w:ascii="Palatino Linotype" w:hAnsi="Palatino Linotype"/>
          <w:sz w:val="18"/>
          <w:szCs w:val="18"/>
        </w:rPr>
        <w:t xml:space="preserve">, 100, 2034. </w:t>
      </w:r>
    </w:p>
  </w:footnote>
  <w:footnote w:id="48">
    <w:p w:rsidR="00FC01D8" w:rsidRPr="00766ED9" w:rsidRDefault="00FC01D8" w:rsidP="00766ED9">
      <w:pPr>
        <w:pStyle w:val="DipnotMetni"/>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Nesâî</w:t>
      </w:r>
      <w:proofErr w:type="spellEnd"/>
      <w:r w:rsidRPr="00766ED9">
        <w:rPr>
          <w:rFonts w:ascii="Palatino Linotype" w:hAnsi="Palatino Linotype"/>
          <w:sz w:val="18"/>
          <w:szCs w:val="18"/>
        </w:rPr>
        <w:t>, Nikâh, 71, 3352.</w:t>
      </w:r>
    </w:p>
  </w:footnote>
  <w:footnote w:id="49">
    <w:p w:rsidR="00FC01D8" w:rsidRPr="00766ED9" w:rsidRDefault="00FC01D8" w:rsidP="00766ED9">
      <w:pPr>
        <w:pStyle w:val="DipnotMetni"/>
        <w:jc w:val="both"/>
        <w:rPr>
          <w:rFonts w:ascii="Palatino Linotype" w:hAnsi="Palatino Linotype"/>
          <w:sz w:val="18"/>
          <w:szCs w:val="18"/>
          <w:lang w:bidi="ar-AE"/>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Nesâî</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Zînet</w:t>
      </w:r>
      <w:proofErr w:type="spellEnd"/>
      <w:r w:rsidRPr="00766ED9">
        <w:rPr>
          <w:rFonts w:ascii="Palatino Linotype" w:hAnsi="Palatino Linotype"/>
          <w:sz w:val="18"/>
          <w:szCs w:val="18"/>
        </w:rPr>
        <w:t xml:space="preserve">, 43, 5131; </w:t>
      </w:r>
      <w:proofErr w:type="spellStart"/>
      <w:r w:rsidRPr="00766ED9">
        <w:rPr>
          <w:rFonts w:ascii="Palatino Linotype" w:hAnsi="Palatino Linotype"/>
          <w:sz w:val="18"/>
          <w:szCs w:val="18"/>
        </w:rPr>
        <w:t>Tirmizî</w:t>
      </w:r>
      <w:proofErr w:type="spellEnd"/>
      <w:r w:rsidRPr="00766ED9">
        <w:rPr>
          <w:rFonts w:ascii="Palatino Linotype" w:hAnsi="Palatino Linotype"/>
          <w:sz w:val="18"/>
          <w:szCs w:val="18"/>
        </w:rPr>
        <w:t>, Libas, 1, 1774.</w:t>
      </w:r>
    </w:p>
  </w:footnote>
  <w:footnote w:id="50">
    <w:p w:rsidR="00FC01D8" w:rsidRPr="00766ED9" w:rsidRDefault="00FC01D8" w:rsidP="00766ED9">
      <w:pPr>
        <w:pStyle w:val="DipnotMetni"/>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Nesâî</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Bîat</w:t>
      </w:r>
      <w:proofErr w:type="spellEnd"/>
      <w:r w:rsidRPr="00766ED9">
        <w:rPr>
          <w:rFonts w:ascii="Palatino Linotype" w:hAnsi="Palatino Linotype"/>
          <w:sz w:val="18"/>
          <w:szCs w:val="18"/>
        </w:rPr>
        <w:t xml:space="preserve">, 15, 4152. </w:t>
      </w:r>
    </w:p>
  </w:footnote>
  <w:footnote w:id="51">
    <w:p w:rsidR="00FC01D8" w:rsidRPr="00766ED9" w:rsidRDefault="00FC01D8" w:rsidP="00766ED9">
      <w:pPr>
        <w:pStyle w:val="DipnotMetni"/>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Buhârî</w:t>
      </w:r>
      <w:proofErr w:type="spellEnd"/>
      <w:r w:rsidRPr="00766ED9">
        <w:rPr>
          <w:rFonts w:ascii="Palatino Linotype" w:hAnsi="Palatino Linotype"/>
          <w:sz w:val="18"/>
          <w:szCs w:val="18"/>
        </w:rPr>
        <w:t xml:space="preserve">, Tefsir, 39, 57; </w:t>
      </w:r>
      <w:proofErr w:type="spellStart"/>
      <w:r w:rsidRPr="00766ED9">
        <w:rPr>
          <w:rFonts w:ascii="Palatino Linotype" w:hAnsi="Palatino Linotype"/>
          <w:sz w:val="18"/>
          <w:szCs w:val="18"/>
        </w:rPr>
        <w:t>Tirmizî</w:t>
      </w:r>
      <w:proofErr w:type="spellEnd"/>
      <w:r w:rsidRPr="00766ED9">
        <w:rPr>
          <w:rFonts w:ascii="Palatino Linotype" w:hAnsi="Palatino Linotype"/>
          <w:sz w:val="18"/>
          <w:szCs w:val="18"/>
        </w:rPr>
        <w:t>, Salât, 295, 401.</w:t>
      </w:r>
    </w:p>
  </w:footnote>
  <w:footnote w:id="52">
    <w:p w:rsidR="00FC01D8" w:rsidRPr="00766ED9" w:rsidRDefault="00FC01D8" w:rsidP="00766ED9">
      <w:pPr>
        <w:pStyle w:val="DipnotMetni"/>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Buhârî</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Savm</w:t>
      </w:r>
      <w:proofErr w:type="spellEnd"/>
      <w:r w:rsidRPr="00766ED9">
        <w:rPr>
          <w:rFonts w:ascii="Palatino Linotype" w:hAnsi="Palatino Linotype"/>
          <w:sz w:val="18"/>
          <w:szCs w:val="18"/>
        </w:rPr>
        <w:t>, 1, 2.</w:t>
      </w:r>
    </w:p>
  </w:footnote>
  <w:footnote w:id="53">
    <w:p w:rsidR="00FC01D8" w:rsidRPr="00766ED9" w:rsidRDefault="00FC01D8" w:rsidP="00766ED9">
      <w:pPr>
        <w:pStyle w:val="DipnotMetni"/>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Buhârî</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Merdâ</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ve’t-Tıb</w:t>
      </w:r>
      <w:proofErr w:type="spellEnd"/>
      <w:r w:rsidRPr="00766ED9">
        <w:rPr>
          <w:rFonts w:ascii="Palatino Linotype" w:hAnsi="Palatino Linotype"/>
          <w:sz w:val="18"/>
          <w:szCs w:val="18"/>
        </w:rPr>
        <w:t xml:space="preserve">, 12, 19. </w:t>
      </w:r>
    </w:p>
  </w:footnote>
  <w:footnote w:id="54">
    <w:p w:rsidR="00FC01D8" w:rsidRPr="00766ED9" w:rsidRDefault="00FC01D8" w:rsidP="00766ED9">
      <w:pPr>
        <w:pStyle w:val="DipnotMetni"/>
        <w:ind w:left="142" w:hanging="142"/>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Karadâvî</w:t>
      </w:r>
      <w:proofErr w:type="spellEnd"/>
      <w:r w:rsidRPr="00766ED9">
        <w:rPr>
          <w:rFonts w:ascii="Palatino Linotype" w:hAnsi="Palatino Linotype"/>
          <w:sz w:val="18"/>
          <w:szCs w:val="18"/>
        </w:rPr>
        <w:t xml:space="preserve">, Yusuf, </w:t>
      </w:r>
      <w:r w:rsidRPr="00766ED9">
        <w:rPr>
          <w:rFonts w:ascii="Palatino Linotype" w:hAnsi="Palatino Linotype"/>
          <w:i/>
          <w:iCs/>
          <w:sz w:val="18"/>
          <w:szCs w:val="18"/>
        </w:rPr>
        <w:t>Sünneti Anlamada Yöntem</w:t>
      </w:r>
      <w:r w:rsidRPr="00766ED9">
        <w:rPr>
          <w:rFonts w:ascii="Palatino Linotype" w:hAnsi="Palatino Linotype"/>
          <w:sz w:val="18"/>
          <w:szCs w:val="18"/>
        </w:rPr>
        <w:t xml:space="preserve"> </w:t>
      </w:r>
      <w:proofErr w:type="gramStart"/>
      <w:r w:rsidRPr="00766ED9">
        <w:rPr>
          <w:rFonts w:ascii="Palatino Linotype" w:hAnsi="Palatino Linotype"/>
          <w:sz w:val="18"/>
          <w:szCs w:val="18"/>
        </w:rPr>
        <w:t>(</w:t>
      </w:r>
      <w:proofErr w:type="spellStart"/>
      <w:proofErr w:type="gramEnd"/>
      <w:r w:rsidRPr="00766ED9">
        <w:rPr>
          <w:rFonts w:ascii="Palatino Linotype" w:hAnsi="Palatino Linotype"/>
          <w:sz w:val="18"/>
          <w:szCs w:val="18"/>
        </w:rPr>
        <w:t>trc</w:t>
      </w:r>
      <w:proofErr w:type="spellEnd"/>
      <w:r w:rsidRPr="00766ED9">
        <w:rPr>
          <w:rFonts w:ascii="Palatino Linotype" w:hAnsi="Palatino Linotype"/>
          <w:sz w:val="18"/>
          <w:szCs w:val="18"/>
        </w:rPr>
        <w:t xml:space="preserve">. Bünyamin </w:t>
      </w:r>
      <w:proofErr w:type="spellStart"/>
      <w:r w:rsidRPr="00766ED9">
        <w:rPr>
          <w:rFonts w:ascii="Palatino Linotype" w:hAnsi="Palatino Linotype"/>
          <w:sz w:val="18"/>
          <w:szCs w:val="18"/>
        </w:rPr>
        <w:t>Erul</w:t>
      </w:r>
      <w:proofErr w:type="spellEnd"/>
      <w:proofErr w:type="gramStart"/>
      <w:r w:rsidRPr="00766ED9">
        <w:rPr>
          <w:rFonts w:ascii="Palatino Linotype" w:hAnsi="Palatino Linotype"/>
          <w:sz w:val="18"/>
          <w:szCs w:val="18"/>
        </w:rPr>
        <w:t>)</w:t>
      </w:r>
      <w:proofErr w:type="gramEnd"/>
      <w:r w:rsidRPr="00766ED9">
        <w:rPr>
          <w:rFonts w:ascii="Palatino Linotype" w:hAnsi="Palatino Linotype"/>
          <w:sz w:val="18"/>
          <w:szCs w:val="18"/>
        </w:rPr>
        <w:t>, Rey Yayıncılık, Kayseri 1993, s. 214</w:t>
      </w:r>
    </w:p>
  </w:footnote>
  <w:footnote w:id="55">
    <w:p w:rsidR="00FC01D8" w:rsidRPr="00766ED9" w:rsidRDefault="00FC01D8" w:rsidP="00766ED9">
      <w:pPr>
        <w:pStyle w:val="DipnotMetni"/>
        <w:ind w:left="142" w:hanging="142"/>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Özpınar</w:t>
      </w:r>
      <w:proofErr w:type="spellEnd"/>
      <w:r w:rsidRPr="00766ED9">
        <w:rPr>
          <w:rFonts w:ascii="Palatino Linotype" w:hAnsi="Palatino Linotype"/>
          <w:sz w:val="18"/>
          <w:szCs w:val="18"/>
        </w:rPr>
        <w:t xml:space="preserve">, Ömer, </w:t>
      </w:r>
      <w:r w:rsidRPr="00766ED9">
        <w:rPr>
          <w:rFonts w:ascii="Palatino Linotype" w:hAnsi="Palatino Linotype"/>
          <w:i/>
          <w:iCs/>
          <w:sz w:val="18"/>
          <w:szCs w:val="18"/>
        </w:rPr>
        <w:t>Hz. Peygamber’i ve Hadislerini Anlamak</w:t>
      </w:r>
      <w:r w:rsidRPr="00766ED9">
        <w:rPr>
          <w:rFonts w:ascii="Palatino Linotype" w:hAnsi="Palatino Linotype"/>
          <w:sz w:val="18"/>
          <w:szCs w:val="18"/>
        </w:rPr>
        <w:t>, Ensar Yayınları, İstanbul 2012, s. 304-319.</w:t>
      </w:r>
    </w:p>
  </w:footnote>
  <w:footnote w:id="56">
    <w:p w:rsidR="00FC01D8" w:rsidRPr="00766ED9" w:rsidRDefault="00FC01D8" w:rsidP="00766ED9">
      <w:pPr>
        <w:pStyle w:val="DipnotMetni"/>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Ebû</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Dâvûd</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Tahâret</w:t>
      </w:r>
      <w:proofErr w:type="spellEnd"/>
      <w:r w:rsidRPr="00766ED9">
        <w:rPr>
          <w:rFonts w:ascii="Palatino Linotype" w:hAnsi="Palatino Linotype"/>
          <w:sz w:val="18"/>
          <w:szCs w:val="18"/>
        </w:rPr>
        <w:t>, 15, 28.</w:t>
      </w:r>
    </w:p>
  </w:footnote>
  <w:footnote w:id="57">
    <w:p w:rsidR="00FC01D8" w:rsidRPr="00766ED9" w:rsidRDefault="00FC01D8" w:rsidP="00766ED9">
      <w:pPr>
        <w:pStyle w:val="DipnotMetni"/>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Nesâî</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Zînet</w:t>
      </w:r>
      <w:proofErr w:type="spellEnd"/>
      <w:r w:rsidRPr="00766ED9">
        <w:rPr>
          <w:rFonts w:ascii="Palatino Linotype" w:hAnsi="Palatino Linotype"/>
          <w:sz w:val="18"/>
          <w:szCs w:val="18"/>
        </w:rPr>
        <w:t>, 61, 5201, 5202.</w:t>
      </w:r>
    </w:p>
  </w:footnote>
  <w:footnote w:id="58">
    <w:p w:rsidR="00FC01D8" w:rsidRPr="00766ED9" w:rsidRDefault="00FC01D8" w:rsidP="00766ED9">
      <w:pPr>
        <w:pStyle w:val="DipnotMetni"/>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Nesâî</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Müzaraa</w:t>
      </w:r>
      <w:proofErr w:type="spellEnd"/>
      <w:r w:rsidRPr="00766ED9">
        <w:rPr>
          <w:rFonts w:ascii="Palatino Linotype" w:hAnsi="Palatino Linotype"/>
          <w:sz w:val="18"/>
          <w:szCs w:val="18"/>
        </w:rPr>
        <w:t>, 2, 3908.</w:t>
      </w:r>
    </w:p>
  </w:footnote>
  <w:footnote w:id="59">
    <w:p w:rsidR="00FC01D8" w:rsidRPr="00766ED9" w:rsidRDefault="00FC01D8" w:rsidP="00766ED9">
      <w:pPr>
        <w:pStyle w:val="DipnotMetni"/>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Âmidî</w:t>
      </w:r>
      <w:proofErr w:type="spellEnd"/>
      <w:r w:rsidRPr="00766ED9">
        <w:rPr>
          <w:rFonts w:ascii="Palatino Linotype" w:hAnsi="Palatino Linotype"/>
          <w:sz w:val="18"/>
          <w:szCs w:val="18"/>
        </w:rPr>
        <w:t xml:space="preserve">, </w:t>
      </w:r>
      <w:r w:rsidRPr="00766ED9">
        <w:rPr>
          <w:rFonts w:ascii="Palatino Linotype" w:hAnsi="Palatino Linotype"/>
          <w:i/>
          <w:iCs/>
          <w:sz w:val="18"/>
          <w:szCs w:val="18"/>
        </w:rPr>
        <w:t>el-</w:t>
      </w:r>
      <w:proofErr w:type="spellStart"/>
      <w:r w:rsidRPr="00766ED9">
        <w:rPr>
          <w:rFonts w:ascii="Palatino Linotype" w:hAnsi="Palatino Linotype"/>
          <w:i/>
          <w:iCs/>
          <w:sz w:val="18"/>
          <w:szCs w:val="18"/>
        </w:rPr>
        <w:t>İhkâm</w:t>
      </w:r>
      <w:proofErr w:type="spellEnd"/>
      <w:r w:rsidRPr="00766ED9">
        <w:rPr>
          <w:rFonts w:ascii="Palatino Linotype" w:hAnsi="Palatino Linotype"/>
          <w:i/>
          <w:iCs/>
          <w:sz w:val="18"/>
          <w:szCs w:val="18"/>
        </w:rPr>
        <w:t xml:space="preserve"> fî </w:t>
      </w:r>
      <w:proofErr w:type="spellStart"/>
      <w:r w:rsidRPr="00766ED9">
        <w:rPr>
          <w:rFonts w:ascii="Palatino Linotype" w:hAnsi="Palatino Linotype"/>
          <w:i/>
          <w:iCs/>
          <w:sz w:val="18"/>
          <w:szCs w:val="18"/>
        </w:rPr>
        <w:t>usûli'l</w:t>
      </w:r>
      <w:proofErr w:type="spellEnd"/>
      <w:r w:rsidRPr="00766ED9">
        <w:rPr>
          <w:rFonts w:ascii="Palatino Linotype" w:hAnsi="Palatino Linotype"/>
          <w:i/>
          <w:iCs/>
          <w:sz w:val="18"/>
          <w:szCs w:val="18"/>
        </w:rPr>
        <w:t>-ahkâm</w:t>
      </w:r>
      <w:r w:rsidRPr="00766ED9">
        <w:rPr>
          <w:rFonts w:ascii="Palatino Linotype" w:hAnsi="Palatino Linotype"/>
          <w:sz w:val="18"/>
          <w:szCs w:val="18"/>
        </w:rPr>
        <w:t>, II, 240.</w:t>
      </w:r>
    </w:p>
  </w:footnote>
  <w:footnote w:id="60">
    <w:p w:rsidR="00FC01D8" w:rsidRPr="00766ED9" w:rsidRDefault="00FC01D8" w:rsidP="00766ED9">
      <w:pPr>
        <w:pStyle w:val="DipnotMetni"/>
        <w:ind w:left="142" w:hanging="142"/>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Abdülkadir, Muhammed el-</w:t>
      </w:r>
      <w:proofErr w:type="spellStart"/>
      <w:r w:rsidRPr="00766ED9">
        <w:rPr>
          <w:rFonts w:ascii="Palatino Linotype" w:hAnsi="Palatino Linotype"/>
          <w:sz w:val="18"/>
          <w:szCs w:val="18"/>
        </w:rPr>
        <w:t>Arûsî</w:t>
      </w:r>
      <w:proofErr w:type="spellEnd"/>
      <w:r w:rsidRPr="00766ED9">
        <w:rPr>
          <w:rFonts w:ascii="Palatino Linotype" w:hAnsi="Palatino Linotype"/>
          <w:sz w:val="18"/>
          <w:szCs w:val="18"/>
        </w:rPr>
        <w:t xml:space="preserve">, </w:t>
      </w:r>
      <w:proofErr w:type="spellStart"/>
      <w:r w:rsidRPr="00766ED9">
        <w:rPr>
          <w:rFonts w:ascii="Palatino Linotype" w:hAnsi="Palatino Linotype"/>
          <w:i/>
          <w:iCs/>
          <w:sz w:val="18"/>
          <w:szCs w:val="18"/>
        </w:rPr>
        <w:t>Ef'alü'r-Resûl</w:t>
      </w:r>
      <w:proofErr w:type="spellEnd"/>
      <w:r w:rsidRPr="00766ED9">
        <w:rPr>
          <w:rFonts w:ascii="Palatino Linotype" w:hAnsi="Palatino Linotype"/>
          <w:i/>
          <w:iCs/>
          <w:sz w:val="18"/>
          <w:szCs w:val="18"/>
        </w:rPr>
        <w:t xml:space="preserve"> ve </w:t>
      </w:r>
      <w:proofErr w:type="spellStart"/>
      <w:r w:rsidRPr="00766ED9">
        <w:rPr>
          <w:rFonts w:ascii="Palatino Linotype" w:hAnsi="Palatino Linotype"/>
          <w:i/>
          <w:iCs/>
          <w:sz w:val="18"/>
          <w:szCs w:val="18"/>
        </w:rPr>
        <w:t>delaletuha</w:t>
      </w:r>
      <w:proofErr w:type="spellEnd"/>
      <w:r w:rsidRPr="00766ED9">
        <w:rPr>
          <w:rFonts w:ascii="Palatino Linotype" w:hAnsi="Palatino Linotype"/>
          <w:i/>
          <w:iCs/>
          <w:sz w:val="18"/>
          <w:szCs w:val="18"/>
        </w:rPr>
        <w:t xml:space="preserve"> </w:t>
      </w:r>
      <w:proofErr w:type="spellStart"/>
      <w:r w:rsidRPr="00766ED9">
        <w:rPr>
          <w:rFonts w:ascii="Palatino Linotype" w:hAnsi="Palatino Linotype"/>
          <w:i/>
          <w:iCs/>
          <w:sz w:val="18"/>
          <w:szCs w:val="18"/>
        </w:rPr>
        <w:t>ale'l</w:t>
      </w:r>
      <w:proofErr w:type="spellEnd"/>
      <w:r w:rsidRPr="00766ED9">
        <w:rPr>
          <w:rFonts w:ascii="Palatino Linotype" w:hAnsi="Palatino Linotype"/>
          <w:i/>
          <w:iCs/>
          <w:sz w:val="18"/>
          <w:szCs w:val="18"/>
        </w:rPr>
        <w:t>-ahkâm</w:t>
      </w:r>
      <w:r w:rsidRPr="00766ED9">
        <w:rPr>
          <w:rFonts w:ascii="Palatino Linotype" w:hAnsi="Palatino Linotype"/>
          <w:sz w:val="18"/>
          <w:szCs w:val="18"/>
        </w:rPr>
        <w:t xml:space="preserve">, </w:t>
      </w:r>
      <w:proofErr w:type="spellStart"/>
      <w:r w:rsidRPr="00766ED9">
        <w:rPr>
          <w:rFonts w:ascii="Palatino Linotype" w:hAnsi="Palatino Linotype"/>
          <w:sz w:val="18"/>
          <w:szCs w:val="18"/>
        </w:rPr>
        <w:t>Dâru’l-Müctema</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li’n-Neşr</w:t>
      </w:r>
      <w:proofErr w:type="spellEnd"/>
      <w:r w:rsidRPr="00766ED9">
        <w:rPr>
          <w:rFonts w:ascii="Palatino Linotype" w:hAnsi="Palatino Linotype"/>
          <w:sz w:val="18"/>
          <w:szCs w:val="18"/>
        </w:rPr>
        <w:t xml:space="preserve">, Cidde 1984, s. 166; </w:t>
      </w:r>
      <w:proofErr w:type="spellStart"/>
      <w:r w:rsidRPr="00766ED9">
        <w:rPr>
          <w:rFonts w:ascii="Palatino Linotype" w:hAnsi="Palatino Linotype"/>
          <w:sz w:val="18"/>
          <w:szCs w:val="18"/>
        </w:rPr>
        <w:t>Şevkânî</w:t>
      </w:r>
      <w:proofErr w:type="spellEnd"/>
      <w:r w:rsidRPr="00766ED9">
        <w:rPr>
          <w:rFonts w:ascii="Palatino Linotype" w:hAnsi="Palatino Linotype"/>
          <w:sz w:val="18"/>
          <w:szCs w:val="18"/>
        </w:rPr>
        <w:t xml:space="preserve">, </w:t>
      </w:r>
      <w:proofErr w:type="spellStart"/>
      <w:r w:rsidRPr="00766ED9">
        <w:rPr>
          <w:rFonts w:ascii="Palatino Linotype" w:hAnsi="Palatino Linotype"/>
          <w:i/>
          <w:iCs/>
          <w:sz w:val="18"/>
          <w:szCs w:val="18"/>
        </w:rPr>
        <w:t>İrşâdu’l-fuhûl</w:t>
      </w:r>
      <w:proofErr w:type="spellEnd"/>
      <w:r w:rsidRPr="00766ED9">
        <w:rPr>
          <w:rFonts w:ascii="Palatino Linotype" w:hAnsi="Palatino Linotype"/>
          <w:sz w:val="18"/>
          <w:szCs w:val="18"/>
        </w:rPr>
        <w:t>, I, 166.</w:t>
      </w:r>
    </w:p>
  </w:footnote>
  <w:footnote w:id="61">
    <w:p w:rsidR="00FC01D8" w:rsidRPr="00766ED9" w:rsidRDefault="00FC01D8" w:rsidP="00766ED9">
      <w:pPr>
        <w:pStyle w:val="DipnotMetni"/>
        <w:ind w:left="142" w:hanging="142"/>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Şimşek, Murat, </w:t>
      </w:r>
      <w:r w:rsidRPr="00766ED9">
        <w:rPr>
          <w:rFonts w:ascii="Palatino Linotype" w:hAnsi="Palatino Linotype"/>
          <w:i/>
          <w:iCs/>
          <w:sz w:val="18"/>
          <w:szCs w:val="18"/>
        </w:rPr>
        <w:t xml:space="preserve">İslâm Hukukunda Bağlayıcılık Bakımından </w:t>
      </w:r>
      <w:proofErr w:type="spellStart"/>
      <w:r w:rsidRPr="00766ED9">
        <w:rPr>
          <w:rFonts w:ascii="Palatino Linotype" w:hAnsi="Palatino Linotype"/>
          <w:i/>
          <w:iCs/>
          <w:sz w:val="18"/>
          <w:szCs w:val="18"/>
        </w:rPr>
        <w:t>Hz.Peygamber’in</w:t>
      </w:r>
      <w:proofErr w:type="spellEnd"/>
      <w:r w:rsidRPr="00766ED9">
        <w:rPr>
          <w:rFonts w:ascii="Palatino Linotype" w:hAnsi="Palatino Linotype"/>
          <w:i/>
          <w:iCs/>
          <w:sz w:val="18"/>
          <w:szCs w:val="18"/>
        </w:rPr>
        <w:t xml:space="preserve"> </w:t>
      </w:r>
      <w:proofErr w:type="spellStart"/>
      <w:r w:rsidRPr="00766ED9">
        <w:rPr>
          <w:rFonts w:ascii="Palatino Linotype" w:hAnsi="Palatino Linotype"/>
          <w:i/>
          <w:iCs/>
          <w:sz w:val="18"/>
          <w:szCs w:val="18"/>
        </w:rPr>
        <w:t>İctihad</w:t>
      </w:r>
      <w:proofErr w:type="spellEnd"/>
      <w:r w:rsidRPr="00766ED9">
        <w:rPr>
          <w:rFonts w:ascii="Palatino Linotype" w:hAnsi="Palatino Linotype"/>
          <w:i/>
          <w:iCs/>
          <w:sz w:val="18"/>
          <w:szCs w:val="18"/>
        </w:rPr>
        <w:t xml:space="preserve"> ve Tasarrufları</w:t>
      </w:r>
      <w:r w:rsidRPr="00766ED9">
        <w:rPr>
          <w:rFonts w:ascii="Palatino Linotype" w:hAnsi="Palatino Linotype"/>
          <w:sz w:val="18"/>
          <w:szCs w:val="18"/>
        </w:rPr>
        <w:t>, TDV Yayınları, Ankara 2010, s.224-225.</w:t>
      </w:r>
    </w:p>
  </w:footnote>
  <w:footnote w:id="62">
    <w:p w:rsidR="00FC01D8" w:rsidRPr="00766ED9" w:rsidRDefault="00FC01D8" w:rsidP="00766ED9">
      <w:pPr>
        <w:pStyle w:val="DipnotMetni"/>
        <w:ind w:left="142" w:hanging="142"/>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Âmidî</w:t>
      </w:r>
      <w:proofErr w:type="spellEnd"/>
      <w:r w:rsidRPr="00766ED9">
        <w:rPr>
          <w:rFonts w:ascii="Palatino Linotype" w:hAnsi="Palatino Linotype"/>
          <w:sz w:val="18"/>
          <w:szCs w:val="18"/>
        </w:rPr>
        <w:t xml:space="preserve">, </w:t>
      </w:r>
      <w:r w:rsidRPr="00766ED9">
        <w:rPr>
          <w:rFonts w:ascii="Palatino Linotype" w:hAnsi="Palatino Linotype"/>
          <w:i/>
          <w:iCs/>
          <w:sz w:val="18"/>
          <w:szCs w:val="18"/>
        </w:rPr>
        <w:t>el-</w:t>
      </w:r>
      <w:proofErr w:type="spellStart"/>
      <w:r w:rsidRPr="00766ED9">
        <w:rPr>
          <w:rFonts w:ascii="Palatino Linotype" w:hAnsi="Palatino Linotype"/>
          <w:i/>
          <w:iCs/>
          <w:sz w:val="18"/>
          <w:szCs w:val="18"/>
        </w:rPr>
        <w:t>İhkâm</w:t>
      </w:r>
      <w:proofErr w:type="spellEnd"/>
      <w:r w:rsidRPr="00766ED9">
        <w:rPr>
          <w:rFonts w:ascii="Palatino Linotype" w:hAnsi="Palatino Linotype"/>
          <w:i/>
          <w:iCs/>
          <w:sz w:val="18"/>
          <w:szCs w:val="18"/>
        </w:rPr>
        <w:t xml:space="preserve"> fî </w:t>
      </w:r>
      <w:proofErr w:type="spellStart"/>
      <w:r w:rsidRPr="00766ED9">
        <w:rPr>
          <w:rFonts w:ascii="Palatino Linotype" w:hAnsi="Palatino Linotype"/>
          <w:i/>
          <w:iCs/>
          <w:sz w:val="18"/>
          <w:szCs w:val="18"/>
        </w:rPr>
        <w:t>usûli'l</w:t>
      </w:r>
      <w:proofErr w:type="spellEnd"/>
      <w:r w:rsidRPr="00766ED9">
        <w:rPr>
          <w:rFonts w:ascii="Palatino Linotype" w:hAnsi="Palatino Linotype"/>
          <w:i/>
          <w:iCs/>
          <w:sz w:val="18"/>
          <w:szCs w:val="18"/>
        </w:rPr>
        <w:t>-ahkâm</w:t>
      </w:r>
      <w:r w:rsidRPr="00766ED9">
        <w:rPr>
          <w:rFonts w:ascii="Palatino Linotype" w:hAnsi="Palatino Linotype"/>
          <w:sz w:val="18"/>
          <w:szCs w:val="18"/>
        </w:rPr>
        <w:t xml:space="preserve">, II, 239; </w:t>
      </w:r>
      <w:proofErr w:type="spellStart"/>
      <w:r w:rsidRPr="00766ED9">
        <w:rPr>
          <w:rFonts w:ascii="Palatino Linotype" w:hAnsi="Palatino Linotype"/>
          <w:sz w:val="18"/>
          <w:szCs w:val="18"/>
        </w:rPr>
        <w:t>Zuhaylî</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Vehbe</w:t>
      </w:r>
      <w:proofErr w:type="spellEnd"/>
      <w:r w:rsidRPr="00766ED9">
        <w:rPr>
          <w:rFonts w:ascii="Palatino Linotype" w:hAnsi="Palatino Linotype"/>
          <w:sz w:val="18"/>
          <w:szCs w:val="18"/>
        </w:rPr>
        <w:t xml:space="preserve">, </w:t>
      </w:r>
      <w:proofErr w:type="spellStart"/>
      <w:r w:rsidRPr="00766ED9">
        <w:rPr>
          <w:rFonts w:ascii="Palatino Linotype" w:hAnsi="Palatino Linotype"/>
          <w:i/>
          <w:iCs/>
          <w:sz w:val="18"/>
          <w:szCs w:val="18"/>
        </w:rPr>
        <w:t>Usûlu'l</w:t>
      </w:r>
      <w:proofErr w:type="spellEnd"/>
      <w:r w:rsidRPr="00766ED9">
        <w:rPr>
          <w:rFonts w:ascii="Palatino Linotype" w:hAnsi="Palatino Linotype"/>
          <w:i/>
          <w:iCs/>
          <w:sz w:val="18"/>
          <w:szCs w:val="18"/>
        </w:rPr>
        <w:t>-</w:t>
      </w:r>
      <w:proofErr w:type="spellStart"/>
      <w:r w:rsidRPr="00766ED9">
        <w:rPr>
          <w:rFonts w:ascii="Palatino Linotype" w:hAnsi="Palatino Linotype"/>
          <w:i/>
          <w:iCs/>
          <w:sz w:val="18"/>
          <w:szCs w:val="18"/>
        </w:rPr>
        <w:t>fıkhi'l</w:t>
      </w:r>
      <w:proofErr w:type="spellEnd"/>
      <w:r w:rsidRPr="00766ED9">
        <w:rPr>
          <w:rFonts w:ascii="Palatino Linotype" w:hAnsi="Palatino Linotype"/>
          <w:i/>
          <w:iCs/>
          <w:sz w:val="18"/>
          <w:szCs w:val="18"/>
        </w:rPr>
        <w:t>-İslâmî</w:t>
      </w:r>
      <w:r w:rsidRPr="00766ED9">
        <w:rPr>
          <w:rFonts w:ascii="Palatino Linotype" w:hAnsi="Palatino Linotype"/>
          <w:sz w:val="18"/>
          <w:szCs w:val="18"/>
        </w:rPr>
        <w:t xml:space="preserve">, </w:t>
      </w:r>
      <w:proofErr w:type="spellStart"/>
      <w:r w:rsidRPr="00766ED9">
        <w:rPr>
          <w:rFonts w:ascii="Palatino Linotype" w:hAnsi="Palatino Linotype"/>
          <w:sz w:val="18"/>
          <w:szCs w:val="18"/>
        </w:rPr>
        <w:t>Dâru’l-Fikr</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Dımaşk</w:t>
      </w:r>
      <w:proofErr w:type="spellEnd"/>
      <w:r w:rsidRPr="00766ED9">
        <w:rPr>
          <w:rFonts w:ascii="Palatino Linotype" w:hAnsi="Palatino Linotype"/>
          <w:sz w:val="18"/>
          <w:szCs w:val="18"/>
        </w:rPr>
        <w:t xml:space="preserve"> 1986, I, 478.</w:t>
      </w:r>
    </w:p>
  </w:footnote>
  <w:footnote w:id="63">
    <w:p w:rsidR="00FC01D8" w:rsidRPr="00766ED9" w:rsidRDefault="00FC01D8" w:rsidP="00766ED9">
      <w:pPr>
        <w:pStyle w:val="DipnotMetni"/>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Buhârî</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Savm</w:t>
      </w:r>
      <w:proofErr w:type="spellEnd"/>
      <w:r w:rsidRPr="00766ED9">
        <w:rPr>
          <w:rFonts w:ascii="Palatino Linotype" w:hAnsi="Palatino Linotype"/>
          <w:sz w:val="18"/>
          <w:szCs w:val="18"/>
        </w:rPr>
        <w:t xml:space="preserve">, 20, 31; </w:t>
      </w:r>
      <w:proofErr w:type="spellStart"/>
      <w:r w:rsidRPr="00766ED9">
        <w:rPr>
          <w:rFonts w:ascii="Palatino Linotype" w:hAnsi="Palatino Linotype"/>
          <w:sz w:val="18"/>
          <w:szCs w:val="18"/>
        </w:rPr>
        <w:t>Tirmizî</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Savm</w:t>
      </w:r>
      <w:proofErr w:type="spellEnd"/>
      <w:r w:rsidRPr="00766ED9">
        <w:rPr>
          <w:rFonts w:ascii="Palatino Linotype" w:hAnsi="Palatino Linotype"/>
          <w:sz w:val="18"/>
          <w:szCs w:val="18"/>
        </w:rPr>
        <w:t xml:space="preserve">, 61, 775. </w:t>
      </w:r>
    </w:p>
  </w:footnote>
  <w:footnote w:id="64">
    <w:p w:rsidR="00FC01D8" w:rsidRPr="00766ED9" w:rsidRDefault="00FC01D8" w:rsidP="00766ED9">
      <w:pPr>
        <w:pStyle w:val="DipnotMetni"/>
        <w:ind w:left="142" w:hanging="142"/>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Buhârî</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Cenâiz</w:t>
      </w:r>
      <w:proofErr w:type="spellEnd"/>
      <w:r w:rsidRPr="00766ED9">
        <w:rPr>
          <w:rFonts w:ascii="Palatino Linotype" w:hAnsi="Palatino Linotype"/>
          <w:sz w:val="18"/>
          <w:szCs w:val="18"/>
        </w:rPr>
        <w:t xml:space="preserve">, 76, 104; </w:t>
      </w:r>
      <w:proofErr w:type="spellStart"/>
      <w:r w:rsidRPr="00766ED9">
        <w:rPr>
          <w:rFonts w:ascii="Palatino Linotype" w:hAnsi="Palatino Linotype"/>
          <w:sz w:val="18"/>
          <w:szCs w:val="18"/>
        </w:rPr>
        <w:t>Tirmizî</w:t>
      </w:r>
      <w:proofErr w:type="spellEnd"/>
      <w:r w:rsidRPr="00766ED9">
        <w:rPr>
          <w:rFonts w:ascii="Palatino Linotype" w:hAnsi="Palatino Linotype"/>
          <w:sz w:val="18"/>
          <w:szCs w:val="18"/>
        </w:rPr>
        <w:t xml:space="preserve">, Diyet, 13, 1427; </w:t>
      </w:r>
      <w:proofErr w:type="spellStart"/>
      <w:r w:rsidRPr="00766ED9">
        <w:rPr>
          <w:rFonts w:ascii="Palatino Linotype" w:hAnsi="Palatino Linotype"/>
          <w:sz w:val="18"/>
          <w:szCs w:val="18"/>
        </w:rPr>
        <w:t>Nesâî</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Menâsiku’l</w:t>
      </w:r>
      <w:proofErr w:type="spellEnd"/>
      <w:r w:rsidRPr="00766ED9">
        <w:rPr>
          <w:rFonts w:ascii="Palatino Linotype" w:hAnsi="Palatino Linotype"/>
          <w:sz w:val="18"/>
          <w:szCs w:val="18"/>
        </w:rPr>
        <w:t>-Hac, 111, 2862.</w:t>
      </w:r>
    </w:p>
  </w:footnote>
  <w:footnote w:id="65">
    <w:p w:rsidR="00FC01D8" w:rsidRPr="00766ED9" w:rsidRDefault="00FC01D8" w:rsidP="00766ED9">
      <w:pPr>
        <w:pStyle w:val="DipnotMetni"/>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Buhârî</w:t>
      </w:r>
      <w:proofErr w:type="spellEnd"/>
      <w:r w:rsidRPr="00766ED9">
        <w:rPr>
          <w:rFonts w:ascii="Palatino Linotype" w:hAnsi="Palatino Linotype"/>
          <w:sz w:val="18"/>
          <w:szCs w:val="18"/>
        </w:rPr>
        <w:t xml:space="preserve">, Tefsir, 240, 305; </w:t>
      </w:r>
      <w:proofErr w:type="spellStart"/>
      <w:r w:rsidRPr="00766ED9">
        <w:rPr>
          <w:rFonts w:ascii="Palatino Linotype" w:hAnsi="Palatino Linotype"/>
          <w:sz w:val="18"/>
          <w:szCs w:val="18"/>
        </w:rPr>
        <w:t>Nesâî</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Buyü</w:t>
      </w:r>
      <w:proofErr w:type="spellEnd"/>
      <w:r w:rsidRPr="00766ED9">
        <w:rPr>
          <w:rFonts w:ascii="Palatino Linotype" w:hAnsi="Palatino Linotype"/>
          <w:sz w:val="18"/>
          <w:szCs w:val="18"/>
        </w:rPr>
        <w:t>’, 81, 4622.</w:t>
      </w:r>
    </w:p>
  </w:footnote>
  <w:footnote w:id="66">
    <w:p w:rsidR="00FC01D8" w:rsidRPr="00766ED9" w:rsidRDefault="00FC01D8" w:rsidP="00766ED9">
      <w:pPr>
        <w:pStyle w:val="DipnotMetni"/>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Buhârî</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Fedâilu</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Ashâbi’n</w:t>
      </w:r>
      <w:proofErr w:type="spellEnd"/>
      <w:r w:rsidRPr="00766ED9">
        <w:rPr>
          <w:rFonts w:ascii="Palatino Linotype" w:hAnsi="Palatino Linotype"/>
          <w:sz w:val="18"/>
          <w:szCs w:val="18"/>
        </w:rPr>
        <w:t xml:space="preserve">-Nebi, 12, 59; </w:t>
      </w:r>
      <w:proofErr w:type="spellStart"/>
      <w:r w:rsidRPr="00766ED9">
        <w:rPr>
          <w:rFonts w:ascii="Palatino Linotype" w:hAnsi="Palatino Linotype"/>
          <w:sz w:val="18"/>
          <w:szCs w:val="18"/>
        </w:rPr>
        <w:t>Nesâî</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Fey</w:t>
      </w:r>
      <w:proofErr w:type="spellEnd"/>
      <w:r w:rsidRPr="00766ED9">
        <w:rPr>
          <w:rFonts w:ascii="Palatino Linotype" w:hAnsi="Palatino Linotype"/>
          <w:sz w:val="18"/>
          <w:szCs w:val="18"/>
        </w:rPr>
        <w:t>, 1, 4124.</w:t>
      </w:r>
    </w:p>
  </w:footnote>
  <w:footnote w:id="67">
    <w:p w:rsidR="00FC01D8" w:rsidRPr="00766ED9" w:rsidRDefault="00FC01D8" w:rsidP="00766ED9">
      <w:pPr>
        <w:pStyle w:val="DipnotMetni"/>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Nesâî</w:t>
      </w:r>
      <w:proofErr w:type="spellEnd"/>
      <w:r w:rsidRPr="00766ED9">
        <w:rPr>
          <w:rFonts w:ascii="Palatino Linotype" w:hAnsi="Palatino Linotype"/>
          <w:sz w:val="18"/>
          <w:szCs w:val="18"/>
        </w:rPr>
        <w:t>, Zekât, 4, 2437.</w:t>
      </w:r>
    </w:p>
  </w:footnote>
  <w:footnote w:id="68">
    <w:p w:rsidR="00FC01D8" w:rsidRPr="00766ED9" w:rsidRDefault="00FC01D8" w:rsidP="00766ED9">
      <w:pPr>
        <w:pStyle w:val="DipnotMetni"/>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Tirmizî</w:t>
      </w:r>
      <w:proofErr w:type="spellEnd"/>
      <w:r w:rsidRPr="00766ED9">
        <w:rPr>
          <w:rFonts w:ascii="Palatino Linotype" w:hAnsi="Palatino Linotype"/>
          <w:sz w:val="18"/>
          <w:szCs w:val="18"/>
        </w:rPr>
        <w:t>, Zekât, 25, 651.</w:t>
      </w:r>
    </w:p>
  </w:footnote>
  <w:footnote w:id="69">
    <w:p w:rsidR="00FC01D8" w:rsidRPr="00766ED9" w:rsidRDefault="00FC01D8" w:rsidP="00766ED9">
      <w:pPr>
        <w:pStyle w:val="DipnotMetni"/>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Buhârî</w:t>
      </w:r>
      <w:proofErr w:type="spellEnd"/>
      <w:r w:rsidRPr="00766ED9">
        <w:rPr>
          <w:rFonts w:ascii="Palatino Linotype" w:hAnsi="Palatino Linotype"/>
          <w:sz w:val="18"/>
          <w:szCs w:val="18"/>
        </w:rPr>
        <w:t>, Zekât, 61, 91.</w:t>
      </w:r>
    </w:p>
  </w:footnote>
  <w:footnote w:id="70">
    <w:p w:rsidR="00FC01D8" w:rsidRPr="00766ED9" w:rsidRDefault="00FC01D8" w:rsidP="00766ED9">
      <w:pPr>
        <w:pStyle w:val="DipnotMetni"/>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Nesâî</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Tahâret</w:t>
      </w:r>
      <w:proofErr w:type="spellEnd"/>
      <w:r w:rsidRPr="00766ED9">
        <w:rPr>
          <w:rFonts w:ascii="Palatino Linotype" w:hAnsi="Palatino Linotype"/>
          <w:sz w:val="18"/>
          <w:szCs w:val="18"/>
        </w:rPr>
        <w:t>, 74.</w:t>
      </w:r>
    </w:p>
  </w:footnote>
  <w:footnote w:id="71">
    <w:p w:rsidR="00FC01D8" w:rsidRPr="00766ED9" w:rsidRDefault="00FC01D8" w:rsidP="00766ED9">
      <w:pPr>
        <w:pStyle w:val="DipnotMetni"/>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Buhârî</w:t>
      </w:r>
      <w:proofErr w:type="spellEnd"/>
      <w:r w:rsidRPr="00766ED9">
        <w:rPr>
          <w:rFonts w:ascii="Palatino Linotype" w:hAnsi="Palatino Linotype"/>
          <w:sz w:val="18"/>
          <w:szCs w:val="18"/>
        </w:rPr>
        <w:t xml:space="preserve">, Ezan, 714; </w:t>
      </w:r>
      <w:proofErr w:type="spellStart"/>
      <w:r w:rsidRPr="00766ED9">
        <w:rPr>
          <w:rFonts w:ascii="Palatino Linotype" w:hAnsi="Palatino Linotype"/>
          <w:sz w:val="18"/>
          <w:szCs w:val="18"/>
        </w:rPr>
        <w:t>Nesâî</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İftitâh</w:t>
      </w:r>
      <w:proofErr w:type="spellEnd"/>
      <w:r w:rsidRPr="00766ED9">
        <w:rPr>
          <w:rFonts w:ascii="Palatino Linotype" w:hAnsi="Palatino Linotype"/>
          <w:sz w:val="18"/>
          <w:szCs w:val="18"/>
        </w:rPr>
        <w:t>, 901.</w:t>
      </w:r>
    </w:p>
  </w:footnote>
  <w:footnote w:id="72">
    <w:p w:rsidR="00FC01D8" w:rsidRPr="00766ED9" w:rsidRDefault="00FC01D8" w:rsidP="00766ED9">
      <w:pPr>
        <w:pStyle w:val="DipnotMetni"/>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Müslim, </w:t>
      </w:r>
      <w:proofErr w:type="spellStart"/>
      <w:r w:rsidRPr="00766ED9">
        <w:rPr>
          <w:rFonts w:ascii="Palatino Linotype" w:hAnsi="Palatino Linotype"/>
          <w:sz w:val="18"/>
          <w:szCs w:val="18"/>
        </w:rPr>
        <w:t>Mesâcid</w:t>
      </w:r>
      <w:proofErr w:type="spellEnd"/>
      <w:r w:rsidRPr="00766ED9">
        <w:rPr>
          <w:rFonts w:ascii="Palatino Linotype" w:hAnsi="Palatino Linotype"/>
          <w:sz w:val="18"/>
          <w:szCs w:val="18"/>
        </w:rPr>
        <w:t>, 866.</w:t>
      </w:r>
    </w:p>
  </w:footnote>
  <w:footnote w:id="73">
    <w:p w:rsidR="00FC01D8" w:rsidRPr="00766ED9" w:rsidRDefault="00FC01D8" w:rsidP="00766ED9">
      <w:pPr>
        <w:pStyle w:val="DipnotMetni"/>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Ebû</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Dâvûd</w:t>
      </w:r>
      <w:proofErr w:type="spellEnd"/>
      <w:r w:rsidRPr="00766ED9">
        <w:rPr>
          <w:rFonts w:ascii="Palatino Linotype" w:hAnsi="Palatino Linotype"/>
          <w:sz w:val="18"/>
          <w:szCs w:val="18"/>
        </w:rPr>
        <w:t>, Salât, 901.</w:t>
      </w:r>
    </w:p>
  </w:footnote>
  <w:footnote w:id="74">
    <w:p w:rsidR="00FC01D8" w:rsidRPr="00766ED9" w:rsidRDefault="00FC01D8" w:rsidP="00766ED9">
      <w:pPr>
        <w:pStyle w:val="DipnotMetni"/>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Tirmizî</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Hudûd</w:t>
      </w:r>
      <w:proofErr w:type="spellEnd"/>
      <w:r w:rsidRPr="00766ED9">
        <w:rPr>
          <w:rFonts w:ascii="Palatino Linotype" w:hAnsi="Palatino Linotype"/>
          <w:sz w:val="18"/>
          <w:szCs w:val="18"/>
        </w:rPr>
        <w:t>, 1344.</w:t>
      </w:r>
    </w:p>
  </w:footnote>
  <w:footnote w:id="75">
    <w:p w:rsidR="00FC01D8" w:rsidRPr="00766ED9" w:rsidRDefault="00FC01D8" w:rsidP="00766ED9">
      <w:pPr>
        <w:pStyle w:val="DipnotMetni"/>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Nesâî</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Âdâbu’l-kudât</w:t>
      </w:r>
      <w:proofErr w:type="spellEnd"/>
      <w:r w:rsidRPr="00766ED9">
        <w:rPr>
          <w:rFonts w:ascii="Palatino Linotype" w:hAnsi="Palatino Linotype"/>
          <w:sz w:val="18"/>
          <w:szCs w:val="18"/>
        </w:rPr>
        <w:t>, 5286.</w:t>
      </w:r>
    </w:p>
  </w:footnote>
  <w:footnote w:id="76">
    <w:p w:rsidR="00FC01D8" w:rsidRPr="00766ED9" w:rsidRDefault="00FC01D8" w:rsidP="00766ED9">
      <w:pPr>
        <w:pStyle w:val="DipnotMetni"/>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Ebû</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Dâvûd</w:t>
      </w:r>
      <w:proofErr w:type="spellEnd"/>
      <w:r w:rsidRPr="00766ED9">
        <w:rPr>
          <w:rFonts w:ascii="Palatino Linotype" w:hAnsi="Palatino Linotype"/>
          <w:sz w:val="18"/>
          <w:szCs w:val="18"/>
        </w:rPr>
        <w:t>, Sünnet, 3990.</w:t>
      </w:r>
    </w:p>
  </w:footnote>
  <w:footnote w:id="77">
    <w:p w:rsidR="00FC01D8" w:rsidRPr="00766ED9" w:rsidRDefault="00FC01D8" w:rsidP="00766ED9">
      <w:pPr>
        <w:pStyle w:val="DipnotMetni"/>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İbn</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Mâce</w:t>
      </w:r>
      <w:proofErr w:type="spellEnd"/>
      <w:r w:rsidRPr="00766ED9">
        <w:rPr>
          <w:rFonts w:ascii="Palatino Linotype" w:hAnsi="Palatino Linotype"/>
          <w:sz w:val="18"/>
          <w:szCs w:val="18"/>
        </w:rPr>
        <w:t>, Ahkâm, 2307.</w:t>
      </w:r>
    </w:p>
  </w:footnote>
  <w:footnote w:id="78">
    <w:p w:rsidR="00FC01D8" w:rsidRPr="00766ED9" w:rsidRDefault="00FC01D8" w:rsidP="00766ED9">
      <w:pPr>
        <w:pStyle w:val="DipnotMetni"/>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Ebû</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Dâvûd</w:t>
      </w:r>
      <w:proofErr w:type="spellEnd"/>
      <w:r w:rsidRPr="00766ED9">
        <w:rPr>
          <w:rFonts w:ascii="Palatino Linotype" w:hAnsi="Palatino Linotype"/>
          <w:sz w:val="18"/>
          <w:szCs w:val="18"/>
        </w:rPr>
        <w:t>, Talâk, 1863.</w:t>
      </w:r>
    </w:p>
  </w:footnote>
  <w:footnote w:id="79">
    <w:p w:rsidR="00FC01D8" w:rsidRPr="00766ED9" w:rsidRDefault="00FC01D8" w:rsidP="00766ED9">
      <w:pPr>
        <w:pStyle w:val="DipnotMetni"/>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Nesâî</w:t>
      </w:r>
      <w:proofErr w:type="spellEnd"/>
      <w:r w:rsidRPr="00766ED9">
        <w:rPr>
          <w:rFonts w:ascii="Palatino Linotype" w:hAnsi="Palatino Linotype"/>
          <w:sz w:val="18"/>
          <w:szCs w:val="18"/>
        </w:rPr>
        <w:t xml:space="preserve">, İman ve </w:t>
      </w:r>
      <w:proofErr w:type="spellStart"/>
      <w:r w:rsidRPr="00766ED9">
        <w:rPr>
          <w:rFonts w:ascii="Palatino Linotype" w:hAnsi="Palatino Linotype"/>
          <w:sz w:val="18"/>
          <w:szCs w:val="18"/>
        </w:rPr>
        <w:t>şerâiuhu</w:t>
      </w:r>
      <w:proofErr w:type="spellEnd"/>
      <w:r w:rsidRPr="00766ED9">
        <w:rPr>
          <w:rFonts w:ascii="Palatino Linotype" w:hAnsi="Palatino Linotype"/>
          <w:sz w:val="18"/>
          <w:szCs w:val="18"/>
        </w:rPr>
        <w:t>, 4922.</w:t>
      </w:r>
    </w:p>
  </w:footnote>
  <w:footnote w:id="80">
    <w:p w:rsidR="00FC01D8" w:rsidRPr="00766ED9" w:rsidRDefault="00FC01D8" w:rsidP="00766ED9">
      <w:pPr>
        <w:pStyle w:val="DipnotMetni"/>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Ebû</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Dâvûd</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Libâs</w:t>
      </w:r>
      <w:proofErr w:type="spellEnd"/>
      <w:r w:rsidRPr="00766ED9">
        <w:rPr>
          <w:rFonts w:ascii="Palatino Linotype" w:hAnsi="Palatino Linotype"/>
          <w:sz w:val="18"/>
          <w:szCs w:val="18"/>
        </w:rPr>
        <w:t>, 3574.</w:t>
      </w:r>
    </w:p>
  </w:footnote>
  <w:footnote w:id="81">
    <w:p w:rsidR="00BB6CAC" w:rsidRPr="00766ED9" w:rsidRDefault="00BB6CAC" w:rsidP="00BB6CAC">
      <w:pPr>
        <w:pStyle w:val="DipnotMetni"/>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cs="Traditional Arabic"/>
          <w:sz w:val="18"/>
          <w:szCs w:val="18"/>
          <w:lang w:bidi="ar-AE"/>
        </w:rPr>
        <w:t>Ebû</w:t>
      </w:r>
      <w:proofErr w:type="spellEnd"/>
      <w:r w:rsidRPr="00766ED9">
        <w:rPr>
          <w:rFonts w:ascii="Palatino Linotype" w:hAnsi="Palatino Linotype" w:cs="Traditional Arabic"/>
          <w:sz w:val="18"/>
          <w:szCs w:val="18"/>
          <w:lang w:bidi="ar-AE"/>
        </w:rPr>
        <w:t xml:space="preserve"> </w:t>
      </w:r>
      <w:proofErr w:type="spellStart"/>
      <w:r w:rsidRPr="00766ED9">
        <w:rPr>
          <w:rFonts w:ascii="Palatino Linotype" w:hAnsi="Palatino Linotype" w:cs="Traditional Arabic"/>
          <w:sz w:val="18"/>
          <w:szCs w:val="18"/>
          <w:lang w:bidi="ar-AE"/>
        </w:rPr>
        <w:t>Dâvûd</w:t>
      </w:r>
      <w:proofErr w:type="spellEnd"/>
      <w:r w:rsidRPr="00766ED9">
        <w:rPr>
          <w:rFonts w:ascii="Palatino Linotype" w:hAnsi="Palatino Linotype" w:cs="Traditional Arabic"/>
          <w:sz w:val="18"/>
          <w:szCs w:val="18"/>
          <w:lang w:bidi="ar-AE"/>
        </w:rPr>
        <w:t xml:space="preserve">, </w:t>
      </w:r>
      <w:proofErr w:type="spellStart"/>
      <w:r w:rsidRPr="00766ED9">
        <w:rPr>
          <w:rFonts w:ascii="Palatino Linotype" w:hAnsi="Palatino Linotype" w:cs="Traditional Arabic"/>
          <w:sz w:val="18"/>
          <w:szCs w:val="18"/>
          <w:lang w:bidi="ar-AE"/>
        </w:rPr>
        <w:t>Edeb</w:t>
      </w:r>
      <w:proofErr w:type="spellEnd"/>
      <w:r w:rsidRPr="00766ED9">
        <w:rPr>
          <w:rFonts w:ascii="Palatino Linotype" w:hAnsi="Palatino Linotype" w:cs="Traditional Arabic"/>
          <w:sz w:val="18"/>
          <w:szCs w:val="18"/>
          <w:lang w:bidi="ar-AE"/>
        </w:rPr>
        <w:t>, 5193</w:t>
      </w:r>
    </w:p>
  </w:footnote>
  <w:footnote w:id="82">
    <w:p w:rsidR="00FC01D8" w:rsidRPr="00766ED9" w:rsidRDefault="00FC01D8" w:rsidP="00766ED9">
      <w:pPr>
        <w:pStyle w:val="DipnotMetni"/>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Tirmizî</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Rada</w:t>
      </w:r>
      <w:proofErr w:type="spellEnd"/>
      <w:r w:rsidRPr="00766ED9">
        <w:rPr>
          <w:rFonts w:ascii="Palatino Linotype" w:hAnsi="Palatino Linotype"/>
          <w:sz w:val="18"/>
          <w:szCs w:val="18"/>
        </w:rPr>
        <w:t>’, 1065.</w:t>
      </w:r>
    </w:p>
  </w:footnote>
  <w:footnote w:id="83">
    <w:p w:rsidR="00FC01D8" w:rsidRPr="00766ED9" w:rsidRDefault="00FC01D8" w:rsidP="00766ED9">
      <w:pPr>
        <w:pStyle w:val="DipnotMetni"/>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Buhârî</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Buyu</w:t>
      </w:r>
      <w:proofErr w:type="spellEnd"/>
      <w:r w:rsidRPr="00766ED9">
        <w:rPr>
          <w:rFonts w:ascii="Palatino Linotype" w:hAnsi="Palatino Linotype"/>
          <w:sz w:val="18"/>
          <w:szCs w:val="18"/>
        </w:rPr>
        <w:t>’, 1916.</w:t>
      </w:r>
    </w:p>
  </w:footnote>
  <w:footnote w:id="84">
    <w:p w:rsidR="00FA2983" w:rsidRPr="00766ED9" w:rsidRDefault="00FA2983" w:rsidP="00766ED9">
      <w:pPr>
        <w:spacing w:after="0" w:line="240" w:lineRule="auto"/>
        <w:jc w:val="both"/>
        <w:rPr>
          <w:rFonts w:ascii="Palatino Linotype" w:hAnsi="Palatino Linotype" w:cs="Traditional Arabic"/>
          <w:sz w:val="18"/>
          <w:szCs w:val="18"/>
          <w:lang w:bidi="ar-AE"/>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cs="Traditional Arabic"/>
          <w:sz w:val="18"/>
          <w:szCs w:val="18"/>
          <w:lang w:bidi="ar-AE"/>
        </w:rPr>
        <w:t>Buhârî</w:t>
      </w:r>
      <w:proofErr w:type="spellEnd"/>
      <w:r w:rsidRPr="00766ED9">
        <w:rPr>
          <w:rFonts w:ascii="Palatino Linotype" w:hAnsi="Palatino Linotype" w:cs="Traditional Arabic"/>
          <w:sz w:val="18"/>
          <w:szCs w:val="18"/>
          <w:lang w:bidi="ar-AE"/>
        </w:rPr>
        <w:t xml:space="preserve">, </w:t>
      </w:r>
      <w:proofErr w:type="spellStart"/>
      <w:r w:rsidRPr="00766ED9">
        <w:rPr>
          <w:rFonts w:ascii="Palatino Linotype" w:hAnsi="Palatino Linotype" w:cs="Traditional Arabic"/>
          <w:sz w:val="18"/>
          <w:szCs w:val="18"/>
          <w:lang w:bidi="ar-AE"/>
        </w:rPr>
        <w:t>Edeb</w:t>
      </w:r>
      <w:proofErr w:type="spellEnd"/>
      <w:r w:rsidRPr="00766ED9">
        <w:rPr>
          <w:rFonts w:ascii="Palatino Linotype" w:hAnsi="Palatino Linotype" w:cs="Traditional Arabic"/>
          <w:sz w:val="18"/>
          <w:szCs w:val="18"/>
          <w:lang w:bidi="ar-AE"/>
        </w:rPr>
        <w:t xml:space="preserve">, 5985; Müslim, </w:t>
      </w:r>
      <w:proofErr w:type="spellStart"/>
      <w:r w:rsidRPr="00766ED9">
        <w:rPr>
          <w:rFonts w:ascii="Palatino Linotype" w:hAnsi="Palatino Linotype" w:cs="Traditional Arabic"/>
          <w:sz w:val="18"/>
          <w:szCs w:val="18"/>
          <w:lang w:bidi="ar-AE"/>
        </w:rPr>
        <w:t>Birr</w:t>
      </w:r>
      <w:proofErr w:type="spellEnd"/>
      <w:r w:rsidRPr="00766ED9">
        <w:rPr>
          <w:rFonts w:ascii="Palatino Linotype" w:hAnsi="Palatino Linotype" w:cs="Traditional Arabic"/>
          <w:sz w:val="18"/>
          <w:szCs w:val="18"/>
          <w:lang w:bidi="ar-AE"/>
        </w:rPr>
        <w:t xml:space="preserve"> </w:t>
      </w:r>
      <w:proofErr w:type="spellStart"/>
      <w:r w:rsidRPr="00766ED9">
        <w:rPr>
          <w:rFonts w:ascii="Palatino Linotype" w:hAnsi="Palatino Linotype" w:cs="Traditional Arabic"/>
          <w:sz w:val="18"/>
          <w:szCs w:val="18"/>
          <w:lang w:bidi="ar-AE"/>
        </w:rPr>
        <w:t>ve’s</w:t>
      </w:r>
      <w:proofErr w:type="spellEnd"/>
      <w:r w:rsidRPr="00766ED9">
        <w:rPr>
          <w:rFonts w:ascii="Palatino Linotype" w:hAnsi="Palatino Linotype" w:cs="Traditional Arabic"/>
          <w:sz w:val="18"/>
          <w:szCs w:val="18"/>
          <w:lang w:bidi="ar-AE"/>
        </w:rPr>
        <w:t>-sıla, 6687</w:t>
      </w:r>
    </w:p>
  </w:footnote>
  <w:footnote w:id="85">
    <w:p w:rsidR="00FA2983" w:rsidRPr="00766ED9" w:rsidRDefault="00FA2983" w:rsidP="00766ED9">
      <w:pPr>
        <w:pStyle w:val="DipnotMetni"/>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cs="Traditional Arabic"/>
          <w:sz w:val="18"/>
          <w:szCs w:val="18"/>
        </w:rPr>
        <w:t>Buhârî</w:t>
      </w:r>
      <w:proofErr w:type="spellEnd"/>
      <w:r w:rsidRPr="00766ED9">
        <w:rPr>
          <w:rFonts w:ascii="Palatino Linotype" w:hAnsi="Palatino Linotype" w:cs="Traditional Arabic"/>
          <w:sz w:val="18"/>
          <w:szCs w:val="18"/>
        </w:rPr>
        <w:t xml:space="preserve">, </w:t>
      </w:r>
      <w:proofErr w:type="spellStart"/>
      <w:r w:rsidRPr="00766ED9">
        <w:rPr>
          <w:rFonts w:ascii="Palatino Linotype" w:hAnsi="Palatino Linotype" w:cs="Traditional Arabic"/>
          <w:sz w:val="18"/>
          <w:szCs w:val="18"/>
        </w:rPr>
        <w:t>Cenâiz</w:t>
      </w:r>
      <w:proofErr w:type="spellEnd"/>
      <w:r w:rsidRPr="00766ED9">
        <w:rPr>
          <w:rFonts w:ascii="Palatino Linotype" w:hAnsi="Palatino Linotype" w:cs="Traditional Arabic"/>
          <w:sz w:val="18"/>
          <w:szCs w:val="18"/>
        </w:rPr>
        <w:t>, 1325</w:t>
      </w:r>
    </w:p>
  </w:footnote>
  <w:footnote w:id="86">
    <w:p w:rsidR="00FA2983" w:rsidRPr="00766ED9" w:rsidRDefault="00FA2983" w:rsidP="00766ED9">
      <w:pPr>
        <w:pStyle w:val="DipnotMetni"/>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cs="Traditional Arabic"/>
          <w:sz w:val="18"/>
          <w:szCs w:val="18"/>
        </w:rPr>
        <w:t>Tirmizî</w:t>
      </w:r>
      <w:proofErr w:type="spellEnd"/>
      <w:r w:rsidRPr="00766ED9">
        <w:rPr>
          <w:rFonts w:ascii="Palatino Linotype" w:hAnsi="Palatino Linotype" w:cs="Traditional Arabic"/>
          <w:sz w:val="18"/>
          <w:szCs w:val="18"/>
        </w:rPr>
        <w:t xml:space="preserve">, </w:t>
      </w:r>
      <w:proofErr w:type="spellStart"/>
      <w:r w:rsidRPr="00766ED9">
        <w:rPr>
          <w:rFonts w:ascii="Palatino Linotype" w:hAnsi="Palatino Linotype" w:cs="Traditional Arabic"/>
          <w:sz w:val="18"/>
          <w:szCs w:val="18"/>
        </w:rPr>
        <w:t>Birr</w:t>
      </w:r>
      <w:proofErr w:type="spellEnd"/>
      <w:r w:rsidRPr="00766ED9">
        <w:rPr>
          <w:rFonts w:ascii="Palatino Linotype" w:hAnsi="Palatino Linotype" w:cs="Traditional Arabic"/>
          <w:sz w:val="18"/>
          <w:szCs w:val="18"/>
        </w:rPr>
        <w:t xml:space="preserve"> </w:t>
      </w:r>
      <w:proofErr w:type="spellStart"/>
      <w:r w:rsidRPr="00766ED9">
        <w:rPr>
          <w:rFonts w:ascii="Palatino Linotype" w:hAnsi="Palatino Linotype" w:cs="Traditional Arabic"/>
          <w:sz w:val="18"/>
          <w:szCs w:val="18"/>
        </w:rPr>
        <w:t>ve’s</w:t>
      </w:r>
      <w:proofErr w:type="spellEnd"/>
      <w:r w:rsidRPr="00766ED9">
        <w:rPr>
          <w:rFonts w:ascii="Palatino Linotype" w:hAnsi="Palatino Linotype" w:cs="Traditional Arabic"/>
          <w:sz w:val="18"/>
          <w:szCs w:val="18"/>
        </w:rPr>
        <w:t xml:space="preserve">-sıla, 1930; </w:t>
      </w:r>
      <w:proofErr w:type="spellStart"/>
      <w:r w:rsidRPr="00766ED9">
        <w:rPr>
          <w:rFonts w:ascii="Palatino Linotype" w:hAnsi="Palatino Linotype" w:cs="Traditional Arabic"/>
          <w:sz w:val="18"/>
          <w:szCs w:val="18"/>
        </w:rPr>
        <w:t>Ebû</w:t>
      </w:r>
      <w:proofErr w:type="spellEnd"/>
      <w:r w:rsidRPr="00766ED9">
        <w:rPr>
          <w:rFonts w:ascii="Palatino Linotype" w:hAnsi="Palatino Linotype" w:cs="Traditional Arabic"/>
          <w:sz w:val="18"/>
          <w:szCs w:val="18"/>
        </w:rPr>
        <w:t xml:space="preserve"> </w:t>
      </w:r>
      <w:proofErr w:type="spellStart"/>
      <w:r w:rsidRPr="00766ED9">
        <w:rPr>
          <w:rFonts w:ascii="Palatino Linotype" w:hAnsi="Palatino Linotype" w:cs="Traditional Arabic"/>
          <w:sz w:val="18"/>
          <w:szCs w:val="18"/>
        </w:rPr>
        <w:t>Dâvûd</w:t>
      </w:r>
      <w:proofErr w:type="spellEnd"/>
      <w:r w:rsidRPr="00766ED9">
        <w:rPr>
          <w:rFonts w:ascii="Palatino Linotype" w:hAnsi="Palatino Linotype" w:cs="Traditional Arabic"/>
          <w:sz w:val="18"/>
          <w:szCs w:val="18"/>
        </w:rPr>
        <w:t xml:space="preserve">, </w:t>
      </w:r>
      <w:proofErr w:type="spellStart"/>
      <w:r w:rsidRPr="00766ED9">
        <w:rPr>
          <w:rFonts w:ascii="Palatino Linotype" w:hAnsi="Palatino Linotype" w:cs="Traditional Arabic"/>
          <w:sz w:val="18"/>
          <w:szCs w:val="18"/>
        </w:rPr>
        <w:t>Edeb</w:t>
      </w:r>
      <w:proofErr w:type="spellEnd"/>
      <w:r w:rsidRPr="00766ED9">
        <w:rPr>
          <w:rFonts w:ascii="Palatino Linotype" w:hAnsi="Palatino Linotype" w:cs="Traditional Arabic"/>
          <w:sz w:val="18"/>
          <w:szCs w:val="18"/>
        </w:rPr>
        <w:t>, 4946.</w:t>
      </w:r>
    </w:p>
  </w:footnote>
  <w:footnote w:id="87">
    <w:p w:rsidR="00FA2983" w:rsidRPr="00766ED9" w:rsidRDefault="00FA2983" w:rsidP="00766ED9">
      <w:pPr>
        <w:pStyle w:val="DipnotMetni"/>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cs="Traditional Arabic"/>
          <w:sz w:val="18"/>
          <w:szCs w:val="18"/>
        </w:rPr>
        <w:t>Tirmizî</w:t>
      </w:r>
      <w:proofErr w:type="spellEnd"/>
      <w:r w:rsidRPr="00766ED9">
        <w:rPr>
          <w:rFonts w:ascii="Palatino Linotype" w:hAnsi="Palatino Linotype" w:cs="Traditional Arabic"/>
          <w:sz w:val="18"/>
          <w:szCs w:val="18"/>
        </w:rPr>
        <w:t xml:space="preserve">, </w:t>
      </w:r>
      <w:r w:rsidRPr="00766ED9">
        <w:rPr>
          <w:rFonts w:ascii="Palatino Linotype" w:hAnsi="Palatino Linotype"/>
          <w:sz w:val="18"/>
          <w:szCs w:val="18"/>
        </w:rPr>
        <w:t>İ</w:t>
      </w:r>
      <w:r w:rsidRPr="00766ED9">
        <w:rPr>
          <w:rFonts w:ascii="Palatino Linotype" w:hAnsi="Palatino Linotype" w:cs="Traditional Arabic"/>
          <w:sz w:val="18"/>
          <w:szCs w:val="18"/>
        </w:rPr>
        <w:t>lim, 2674</w:t>
      </w:r>
    </w:p>
  </w:footnote>
  <w:footnote w:id="88">
    <w:p w:rsidR="008C4532" w:rsidRPr="00766ED9" w:rsidRDefault="008C4532" w:rsidP="008C4532">
      <w:pPr>
        <w:pStyle w:val="DipnotMetni"/>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Buhârî</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Edeb</w:t>
      </w:r>
      <w:proofErr w:type="spellEnd"/>
      <w:r w:rsidRPr="00766ED9">
        <w:rPr>
          <w:rFonts w:ascii="Palatino Linotype" w:hAnsi="Palatino Linotype"/>
          <w:sz w:val="18"/>
          <w:szCs w:val="18"/>
        </w:rPr>
        <w:t xml:space="preserve">, 6021; </w:t>
      </w:r>
      <w:proofErr w:type="spellStart"/>
      <w:r w:rsidRPr="00766ED9">
        <w:rPr>
          <w:rFonts w:ascii="Palatino Linotype" w:hAnsi="Palatino Linotype"/>
          <w:sz w:val="18"/>
          <w:szCs w:val="18"/>
        </w:rPr>
        <w:t>Ebû</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Dâvûd</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Edeb</w:t>
      </w:r>
      <w:proofErr w:type="spellEnd"/>
      <w:r w:rsidRPr="00766ED9">
        <w:rPr>
          <w:rFonts w:ascii="Palatino Linotype" w:hAnsi="Palatino Linotype"/>
          <w:sz w:val="18"/>
          <w:szCs w:val="18"/>
        </w:rPr>
        <w:t>, 4947</w:t>
      </w:r>
    </w:p>
  </w:footnote>
  <w:footnote w:id="89">
    <w:p w:rsidR="00FA2983" w:rsidRPr="00766ED9" w:rsidRDefault="00FA2983" w:rsidP="00766ED9">
      <w:pPr>
        <w:spacing w:after="0" w:line="240" w:lineRule="auto"/>
        <w:jc w:val="both"/>
        <w:rPr>
          <w:rFonts w:ascii="Palatino Linotype" w:hAnsi="Palatino Linotype" w:cs="Traditional Arabic"/>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cs="Traditional Arabic"/>
          <w:sz w:val="18"/>
          <w:szCs w:val="18"/>
        </w:rPr>
        <w:t>Nesâî</w:t>
      </w:r>
      <w:proofErr w:type="spellEnd"/>
      <w:r w:rsidRPr="00766ED9">
        <w:rPr>
          <w:rFonts w:ascii="Palatino Linotype" w:hAnsi="Palatino Linotype" w:cs="Traditional Arabic"/>
          <w:sz w:val="18"/>
          <w:szCs w:val="18"/>
        </w:rPr>
        <w:t xml:space="preserve">, </w:t>
      </w:r>
      <w:proofErr w:type="spellStart"/>
      <w:r w:rsidRPr="00766ED9">
        <w:rPr>
          <w:rFonts w:ascii="Palatino Linotype" w:hAnsi="Palatino Linotype" w:cs="Traditional Arabic"/>
          <w:sz w:val="18"/>
          <w:szCs w:val="18"/>
        </w:rPr>
        <w:t>Adâbu’l-kudât</w:t>
      </w:r>
      <w:proofErr w:type="spellEnd"/>
      <w:r w:rsidRPr="00766ED9">
        <w:rPr>
          <w:rFonts w:ascii="Palatino Linotype" w:hAnsi="Palatino Linotype" w:cs="Traditional Arabic"/>
          <w:sz w:val="18"/>
          <w:szCs w:val="18"/>
        </w:rPr>
        <w:t xml:space="preserve">, 5380; </w:t>
      </w:r>
      <w:proofErr w:type="spellStart"/>
      <w:r w:rsidRPr="00766ED9">
        <w:rPr>
          <w:rFonts w:ascii="Palatino Linotype" w:hAnsi="Palatino Linotype" w:cs="Traditional Arabic"/>
          <w:sz w:val="18"/>
          <w:szCs w:val="18"/>
        </w:rPr>
        <w:t>Tirmizî</w:t>
      </w:r>
      <w:proofErr w:type="spellEnd"/>
      <w:r w:rsidRPr="00766ED9">
        <w:rPr>
          <w:rFonts w:ascii="Palatino Linotype" w:hAnsi="Palatino Linotype" w:cs="Traditional Arabic"/>
          <w:sz w:val="18"/>
          <w:szCs w:val="18"/>
        </w:rPr>
        <w:t xml:space="preserve">, </w:t>
      </w:r>
      <w:proofErr w:type="spellStart"/>
      <w:r w:rsidRPr="00766ED9">
        <w:rPr>
          <w:rFonts w:ascii="Palatino Linotype" w:hAnsi="Palatino Linotype" w:cs="Traditional Arabic"/>
          <w:sz w:val="18"/>
          <w:szCs w:val="18"/>
        </w:rPr>
        <w:t>Zühd</w:t>
      </w:r>
      <w:proofErr w:type="spellEnd"/>
      <w:r w:rsidRPr="00766ED9">
        <w:rPr>
          <w:rFonts w:ascii="Palatino Linotype" w:hAnsi="Palatino Linotype" w:cs="Traditional Arabic"/>
          <w:sz w:val="18"/>
          <w:szCs w:val="18"/>
        </w:rPr>
        <w:t>, 2391.</w:t>
      </w:r>
    </w:p>
  </w:footnote>
  <w:footnote w:id="90">
    <w:p w:rsidR="008C4532" w:rsidRPr="00766ED9" w:rsidRDefault="008C4532" w:rsidP="008C4532">
      <w:pPr>
        <w:spacing w:after="0" w:line="240" w:lineRule="auto"/>
        <w:jc w:val="both"/>
        <w:rPr>
          <w:rFonts w:ascii="Palatino Linotype" w:hAnsi="Palatino Linotype" w:cs="Traditional Arabic"/>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cs="Traditional Arabic"/>
          <w:sz w:val="18"/>
          <w:szCs w:val="18"/>
        </w:rPr>
        <w:t>Nesâî</w:t>
      </w:r>
      <w:proofErr w:type="spellEnd"/>
      <w:r w:rsidRPr="00766ED9">
        <w:rPr>
          <w:rFonts w:ascii="Palatino Linotype" w:hAnsi="Palatino Linotype" w:cs="Traditional Arabic"/>
          <w:sz w:val="18"/>
          <w:szCs w:val="18"/>
        </w:rPr>
        <w:t xml:space="preserve">, </w:t>
      </w:r>
      <w:r w:rsidRPr="00766ED9">
        <w:rPr>
          <w:rFonts w:ascii="Palatino Linotype" w:hAnsi="Palatino Linotype" w:cs="Times New Roman"/>
          <w:sz w:val="18"/>
          <w:szCs w:val="18"/>
        </w:rPr>
        <w:t>İ</w:t>
      </w:r>
      <w:r w:rsidRPr="00766ED9">
        <w:rPr>
          <w:rFonts w:ascii="Palatino Linotype" w:hAnsi="Palatino Linotype" w:cs="Traditional Arabic"/>
          <w:sz w:val="18"/>
          <w:szCs w:val="18"/>
        </w:rPr>
        <w:t>man, 4996</w:t>
      </w:r>
    </w:p>
  </w:footnote>
  <w:footnote w:id="91">
    <w:p w:rsidR="00FA2983" w:rsidRPr="00766ED9" w:rsidRDefault="00FA2983" w:rsidP="00766ED9">
      <w:pPr>
        <w:pStyle w:val="DipnotMetni"/>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Tirmizî</w:t>
      </w:r>
      <w:proofErr w:type="spellEnd"/>
      <w:r w:rsidRPr="00766ED9">
        <w:rPr>
          <w:rFonts w:ascii="Palatino Linotype" w:hAnsi="Palatino Linotype"/>
          <w:sz w:val="18"/>
          <w:szCs w:val="18"/>
        </w:rPr>
        <w:t>, İlim, 2649.</w:t>
      </w:r>
    </w:p>
  </w:footnote>
  <w:footnote w:id="92">
    <w:p w:rsidR="00FA2983" w:rsidRPr="00766ED9" w:rsidRDefault="00FA2983" w:rsidP="00766ED9">
      <w:pPr>
        <w:pStyle w:val="DipnotMetni"/>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cs="Traditional Arabic"/>
          <w:sz w:val="18"/>
          <w:szCs w:val="18"/>
        </w:rPr>
        <w:t>Ebû</w:t>
      </w:r>
      <w:proofErr w:type="spellEnd"/>
      <w:r w:rsidRPr="00766ED9">
        <w:rPr>
          <w:rFonts w:ascii="Palatino Linotype" w:hAnsi="Palatino Linotype" w:cs="Traditional Arabic"/>
          <w:sz w:val="18"/>
          <w:szCs w:val="18"/>
        </w:rPr>
        <w:t xml:space="preserve"> </w:t>
      </w:r>
      <w:proofErr w:type="spellStart"/>
      <w:r w:rsidRPr="00766ED9">
        <w:rPr>
          <w:rFonts w:ascii="Palatino Linotype" w:hAnsi="Palatino Linotype" w:cs="Traditional Arabic"/>
          <w:sz w:val="18"/>
          <w:szCs w:val="18"/>
        </w:rPr>
        <w:t>Dâvûd</w:t>
      </w:r>
      <w:proofErr w:type="spellEnd"/>
      <w:r w:rsidRPr="00766ED9">
        <w:rPr>
          <w:rFonts w:ascii="Palatino Linotype" w:hAnsi="Palatino Linotype" w:cs="Traditional Arabic"/>
          <w:sz w:val="18"/>
          <w:szCs w:val="18"/>
        </w:rPr>
        <w:t xml:space="preserve">, </w:t>
      </w:r>
      <w:proofErr w:type="spellStart"/>
      <w:r w:rsidRPr="00766ED9">
        <w:rPr>
          <w:rFonts w:ascii="Palatino Linotype" w:hAnsi="Palatino Linotype" w:cs="Traditional Arabic"/>
          <w:sz w:val="18"/>
          <w:szCs w:val="18"/>
        </w:rPr>
        <w:t>Edeb</w:t>
      </w:r>
      <w:proofErr w:type="spellEnd"/>
      <w:r w:rsidRPr="00766ED9">
        <w:rPr>
          <w:rFonts w:ascii="Palatino Linotype" w:hAnsi="Palatino Linotype" w:cs="Traditional Arabic"/>
          <w:sz w:val="18"/>
          <w:szCs w:val="18"/>
        </w:rPr>
        <w:t>, 4900</w:t>
      </w:r>
    </w:p>
  </w:footnote>
  <w:footnote w:id="93">
    <w:p w:rsidR="00B35342" w:rsidRPr="00766ED9" w:rsidRDefault="00B35342" w:rsidP="00766ED9">
      <w:pPr>
        <w:spacing w:after="0" w:line="240" w:lineRule="auto"/>
        <w:jc w:val="both"/>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Nesâî</w:t>
      </w:r>
      <w:proofErr w:type="spellEnd"/>
      <w:r w:rsidRPr="00766ED9">
        <w:rPr>
          <w:rFonts w:ascii="Palatino Linotype" w:hAnsi="Palatino Linotype"/>
          <w:sz w:val="18"/>
          <w:szCs w:val="18"/>
        </w:rPr>
        <w:t xml:space="preserve">, Taharet, 140; </w:t>
      </w:r>
      <w:proofErr w:type="spellStart"/>
      <w:r w:rsidRPr="00766ED9">
        <w:rPr>
          <w:rFonts w:ascii="Palatino Linotype" w:hAnsi="Palatino Linotype"/>
          <w:sz w:val="18"/>
          <w:szCs w:val="18"/>
        </w:rPr>
        <w:t>İbn</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Mâce</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Tahâre</w:t>
      </w:r>
      <w:proofErr w:type="spellEnd"/>
      <w:r w:rsidRPr="00766ED9">
        <w:rPr>
          <w:rFonts w:ascii="Palatino Linotype" w:hAnsi="Palatino Linotype"/>
          <w:sz w:val="18"/>
          <w:szCs w:val="18"/>
        </w:rPr>
        <w:t xml:space="preserve"> ve </w:t>
      </w:r>
      <w:proofErr w:type="spellStart"/>
      <w:r w:rsidRPr="00766ED9">
        <w:rPr>
          <w:rFonts w:ascii="Palatino Linotype" w:hAnsi="Palatino Linotype"/>
          <w:sz w:val="18"/>
          <w:szCs w:val="18"/>
        </w:rPr>
        <w:t>Sünenihâ</w:t>
      </w:r>
      <w:proofErr w:type="spellEnd"/>
      <w:r w:rsidRPr="00766ED9">
        <w:rPr>
          <w:rFonts w:ascii="Palatino Linotype" w:hAnsi="Palatino Linotype"/>
          <w:sz w:val="18"/>
          <w:szCs w:val="18"/>
        </w:rPr>
        <w:t>, 422.</w:t>
      </w:r>
    </w:p>
  </w:footnote>
  <w:footnote w:id="94">
    <w:p w:rsidR="00B35342" w:rsidRPr="00766ED9" w:rsidRDefault="00B35342" w:rsidP="00766ED9">
      <w:pPr>
        <w:spacing w:after="0" w:line="240" w:lineRule="auto"/>
        <w:rPr>
          <w:rFonts w:ascii="Palatino Linotype" w:hAnsi="Palatino Linotype" w:cs="Traditional Arabic"/>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cs="Traditional Arabic"/>
          <w:sz w:val="18"/>
          <w:szCs w:val="18"/>
        </w:rPr>
        <w:t>Nesâî</w:t>
      </w:r>
      <w:proofErr w:type="spellEnd"/>
      <w:r w:rsidRPr="00766ED9">
        <w:rPr>
          <w:rFonts w:ascii="Palatino Linotype" w:hAnsi="Palatino Linotype" w:cs="Traditional Arabic"/>
          <w:sz w:val="18"/>
          <w:szCs w:val="18"/>
        </w:rPr>
        <w:t xml:space="preserve">, </w:t>
      </w:r>
      <w:proofErr w:type="spellStart"/>
      <w:r w:rsidRPr="00766ED9">
        <w:rPr>
          <w:rFonts w:ascii="Palatino Linotype" w:hAnsi="Palatino Linotype" w:cs="Traditional Arabic"/>
          <w:sz w:val="18"/>
          <w:szCs w:val="18"/>
        </w:rPr>
        <w:t>Vesâyâ</w:t>
      </w:r>
      <w:proofErr w:type="spellEnd"/>
      <w:r w:rsidRPr="00766ED9">
        <w:rPr>
          <w:rFonts w:ascii="Palatino Linotype" w:hAnsi="Palatino Linotype" w:cs="Traditional Arabic"/>
          <w:sz w:val="18"/>
          <w:szCs w:val="18"/>
        </w:rPr>
        <w:t>,</w:t>
      </w:r>
      <w:r w:rsidRPr="00766ED9">
        <w:rPr>
          <w:rFonts w:ascii="Palatino Linotype" w:hAnsi="Palatino Linotype" w:cs="Traditional Arabic"/>
          <w:sz w:val="18"/>
          <w:szCs w:val="18"/>
          <w:rtl/>
        </w:rPr>
        <w:t xml:space="preserve"> </w:t>
      </w:r>
      <w:r w:rsidRPr="00766ED9">
        <w:rPr>
          <w:rFonts w:ascii="Palatino Linotype" w:hAnsi="Palatino Linotype" w:cs="Traditional Arabic"/>
          <w:sz w:val="18"/>
          <w:szCs w:val="18"/>
        </w:rPr>
        <w:t xml:space="preserve"> 3671.</w:t>
      </w:r>
    </w:p>
  </w:footnote>
  <w:footnote w:id="95">
    <w:p w:rsidR="008C4532" w:rsidRPr="00766ED9" w:rsidRDefault="008C4532" w:rsidP="008C4532">
      <w:pPr>
        <w:pStyle w:val="DipnotMetni"/>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İbn</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Mâce</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Ticârât</w:t>
      </w:r>
      <w:proofErr w:type="spellEnd"/>
      <w:r w:rsidRPr="00766ED9">
        <w:rPr>
          <w:rFonts w:ascii="Palatino Linotype" w:hAnsi="Palatino Linotype"/>
          <w:sz w:val="18"/>
          <w:szCs w:val="18"/>
        </w:rPr>
        <w:t>, 2199.</w:t>
      </w:r>
    </w:p>
  </w:footnote>
  <w:footnote w:id="96">
    <w:p w:rsidR="00B35342" w:rsidRPr="00766ED9" w:rsidRDefault="00B35342" w:rsidP="00766ED9">
      <w:pPr>
        <w:pStyle w:val="DipnotMetni"/>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İbn</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Mâce</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Ticârât</w:t>
      </w:r>
      <w:proofErr w:type="spellEnd"/>
      <w:r w:rsidRPr="00766ED9">
        <w:rPr>
          <w:rFonts w:ascii="Palatino Linotype" w:hAnsi="Palatino Linotype"/>
          <w:sz w:val="18"/>
          <w:szCs w:val="18"/>
        </w:rPr>
        <w:t>, 2138.</w:t>
      </w:r>
    </w:p>
  </w:footnote>
  <w:footnote w:id="97">
    <w:p w:rsidR="008C4532" w:rsidRPr="00766ED9" w:rsidRDefault="008C4532" w:rsidP="008C4532">
      <w:pPr>
        <w:pStyle w:val="DipnotMetni"/>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İbn</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Mâce</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Cenâiz</w:t>
      </w:r>
      <w:proofErr w:type="spellEnd"/>
      <w:r w:rsidRPr="00766ED9">
        <w:rPr>
          <w:rFonts w:ascii="Palatino Linotype" w:hAnsi="Palatino Linotype"/>
          <w:sz w:val="18"/>
          <w:szCs w:val="18"/>
        </w:rPr>
        <w:t>, 1571.</w:t>
      </w:r>
    </w:p>
  </w:footnote>
  <w:footnote w:id="98">
    <w:p w:rsidR="00B35342" w:rsidRPr="00766ED9" w:rsidRDefault="00B35342" w:rsidP="00766ED9">
      <w:pPr>
        <w:pStyle w:val="DipnotMetni"/>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Nesâî</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Dahâyâ</w:t>
      </w:r>
      <w:proofErr w:type="spellEnd"/>
      <w:r w:rsidRPr="00766ED9">
        <w:rPr>
          <w:rFonts w:ascii="Palatino Linotype" w:hAnsi="Palatino Linotype"/>
          <w:sz w:val="18"/>
          <w:szCs w:val="18"/>
        </w:rPr>
        <w:t>, 4412.</w:t>
      </w:r>
    </w:p>
  </w:footnote>
  <w:footnote w:id="99">
    <w:p w:rsidR="00B35342" w:rsidRPr="00766ED9" w:rsidRDefault="00B35342" w:rsidP="00766ED9">
      <w:pPr>
        <w:pStyle w:val="DipnotMetni"/>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İbn</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Mâce</w:t>
      </w:r>
      <w:proofErr w:type="spellEnd"/>
      <w:r w:rsidRPr="00766ED9">
        <w:rPr>
          <w:rFonts w:ascii="Palatino Linotype" w:hAnsi="Palatino Linotype"/>
          <w:sz w:val="18"/>
          <w:szCs w:val="18"/>
        </w:rPr>
        <w:t xml:space="preserve">, Mukaddime, 220; </w:t>
      </w:r>
      <w:proofErr w:type="spellStart"/>
      <w:r w:rsidRPr="00766ED9">
        <w:rPr>
          <w:rFonts w:ascii="Palatino Linotype" w:hAnsi="Palatino Linotype"/>
          <w:sz w:val="18"/>
          <w:szCs w:val="18"/>
        </w:rPr>
        <w:t>Dârimî</w:t>
      </w:r>
      <w:proofErr w:type="spellEnd"/>
      <w:r w:rsidRPr="00766ED9">
        <w:rPr>
          <w:rFonts w:ascii="Palatino Linotype" w:hAnsi="Palatino Linotype"/>
          <w:sz w:val="18"/>
          <w:szCs w:val="18"/>
        </w:rPr>
        <w:t>, Mukaddime, 231.</w:t>
      </w:r>
    </w:p>
  </w:footnote>
  <w:footnote w:id="100">
    <w:p w:rsidR="00B35342" w:rsidRPr="00766ED9" w:rsidRDefault="00B35342" w:rsidP="00766ED9">
      <w:pPr>
        <w:pStyle w:val="DipnotMetni"/>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Ebû</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Dâvûd</w:t>
      </w:r>
      <w:proofErr w:type="spellEnd"/>
      <w:r w:rsidRPr="00766ED9">
        <w:rPr>
          <w:rFonts w:ascii="Palatino Linotype" w:hAnsi="Palatino Linotype"/>
          <w:sz w:val="18"/>
          <w:szCs w:val="18"/>
        </w:rPr>
        <w:t xml:space="preserve">, İlim, 3643; </w:t>
      </w:r>
      <w:proofErr w:type="spellStart"/>
      <w:r w:rsidRPr="00766ED9">
        <w:rPr>
          <w:rFonts w:ascii="Palatino Linotype" w:hAnsi="Palatino Linotype"/>
          <w:sz w:val="18"/>
          <w:szCs w:val="18"/>
        </w:rPr>
        <w:t>Dârimî</w:t>
      </w:r>
      <w:proofErr w:type="spellEnd"/>
      <w:r w:rsidRPr="00766ED9">
        <w:rPr>
          <w:rFonts w:ascii="Palatino Linotype" w:hAnsi="Palatino Linotype"/>
          <w:sz w:val="18"/>
          <w:szCs w:val="18"/>
        </w:rPr>
        <w:t xml:space="preserve">, Mukaddime, 351. </w:t>
      </w:r>
    </w:p>
  </w:footnote>
  <w:footnote w:id="101">
    <w:p w:rsidR="00B35342" w:rsidRPr="00766ED9" w:rsidRDefault="00B35342" w:rsidP="00766ED9">
      <w:pPr>
        <w:spacing w:after="0" w:line="240" w:lineRule="auto"/>
        <w:rPr>
          <w:rFonts w:ascii="Palatino Linotype" w:hAnsi="Palatino Linotype" w:cs="Traditional Arabic"/>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cs="Traditional Arabic"/>
          <w:sz w:val="18"/>
          <w:szCs w:val="18"/>
        </w:rPr>
        <w:t>Nesâî</w:t>
      </w:r>
      <w:proofErr w:type="spellEnd"/>
      <w:r w:rsidRPr="00766ED9">
        <w:rPr>
          <w:rFonts w:ascii="Palatino Linotype" w:hAnsi="Palatino Linotype" w:cs="Traditional Arabic"/>
          <w:sz w:val="18"/>
          <w:szCs w:val="18"/>
        </w:rPr>
        <w:t xml:space="preserve">, </w:t>
      </w:r>
      <w:proofErr w:type="spellStart"/>
      <w:r w:rsidRPr="00766ED9">
        <w:rPr>
          <w:rFonts w:ascii="Palatino Linotype" w:hAnsi="Palatino Linotype" w:cs="Traditional Arabic"/>
          <w:sz w:val="18"/>
          <w:szCs w:val="18"/>
        </w:rPr>
        <w:t>Vesâyâ</w:t>
      </w:r>
      <w:proofErr w:type="spellEnd"/>
      <w:r w:rsidRPr="00766ED9">
        <w:rPr>
          <w:rFonts w:ascii="Palatino Linotype" w:hAnsi="Palatino Linotype" w:cs="Traditional Arabic"/>
          <w:sz w:val="18"/>
          <w:szCs w:val="18"/>
        </w:rPr>
        <w:t xml:space="preserve">, 3651; </w:t>
      </w:r>
      <w:proofErr w:type="spellStart"/>
      <w:r w:rsidRPr="00766ED9">
        <w:rPr>
          <w:rFonts w:ascii="Palatino Linotype" w:hAnsi="Palatino Linotype"/>
          <w:sz w:val="18"/>
          <w:szCs w:val="18"/>
        </w:rPr>
        <w:t>Dârimî</w:t>
      </w:r>
      <w:proofErr w:type="spellEnd"/>
      <w:r w:rsidRPr="00766ED9">
        <w:rPr>
          <w:rFonts w:ascii="Palatino Linotype" w:hAnsi="Palatino Linotype"/>
          <w:sz w:val="18"/>
          <w:szCs w:val="18"/>
        </w:rPr>
        <w:t>, Mukaddime, 565.</w:t>
      </w:r>
    </w:p>
  </w:footnote>
  <w:footnote w:id="102">
    <w:p w:rsidR="00B35342" w:rsidRPr="00766ED9" w:rsidRDefault="00B35342" w:rsidP="00766ED9">
      <w:pPr>
        <w:spacing w:after="0" w:line="240" w:lineRule="auto"/>
        <w:rPr>
          <w:rFonts w:ascii="Palatino Linotype" w:hAnsi="Palatino Linotype"/>
          <w:sz w:val="18"/>
          <w:szCs w:val="18"/>
          <w:rtl/>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Nesâî</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Mesâcid</w:t>
      </w:r>
      <w:proofErr w:type="spellEnd"/>
      <w:r w:rsidRPr="00766ED9">
        <w:rPr>
          <w:rFonts w:ascii="Palatino Linotype" w:hAnsi="Palatino Linotype"/>
          <w:sz w:val="18"/>
          <w:szCs w:val="18"/>
        </w:rPr>
        <w:t xml:space="preserve">, </w:t>
      </w:r>
      <w:r w:rsidRPr="00766ED9">
        <w:rPr>
          <w:rFonts w:ascii="Palatino Linotype" w:hAnsi="Palatino Linotype"/>
          <w:sz w:val="18"/>
          <w:szCs w:val="18"/>
          <w:rtl/>
        </w:rPr>
        <w:t>688</w:t>
      </w:r>
      <w:r w:rsidRPr="00766ED9">
        <w:rPr>
          <w:rFonts w:ascii="Palatino Linotype" w:hAnsi="Palatino Linotype"/>
          <w:sz w:val="18"/>
          <w:szCs w:val="18"/>
        </w:rPr>
        <w:t>.</w:t>
      </w:r>
    </w:p>
  </w:footnote>
  <w:footnote w:id="103">
    <w:p w:rsidR="00B35342" w:rsidRPr="00766ED9" w:rsidRDefault="00B35342" w:rsidP="00766ED9">
      <w:pPr>
        <w:pStyle w:val="DipnotMetni"/>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Dârimî</w:t>
      </w:r>
      <w:proofErr w:type="spellEnd"/>
      <w:r w:rsidRPr="00766ED9">
        <w:rPr>
          <w:rFonts w:ascii="Palatino Linotype" w:hAnsi="Palatino Linotype"/>
          <w:sz w:val="18"/>
          <w:szCs w:val="18"/>
        </w:rPr>
        <w:t xml:space="preserve">, Mukaddime, 448; </w:t>
      </w:r>
      <w:proofErr w:type="spellStart"/>
      <w:r w:rsidRPr="00766ED9">
        <w:rPr>
          <w:rFonts w:ascii="Palatino Linotype" w:hAnsi="Palatino Linotype"/>
          <w:sz w:val="18"/>
          <w:szCs w:val="18"/>
        </w:rPr>
        <w:t>Nesâî</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Mesâcid</w:t>
      </w:r>
      <w:proofErr w:type="spellEnd"/>
      <w:r w:rsidRPr="00766ED9">
        <w:rPr>
          <w:rFonts w:ascii="Palatino Linotype" w:hAnsi="Palatino Linotype"/>
          <w:sz w:val="18"/>
          <w:szCs w:val="18"/>
        </w:rPr>
        <w:t xml:space="preserve">, 706.  </w:t>
      </w:r>
    </w:p>
  </w:footnote>
  <w:footnote w:id="104">
    <w:p w:rsidR="008C4532" w:rsidRPr="00766ED9" w:rsidRDefault="008C4532" w:rsidP="008C4532">
      <w:pPr>
        <w:pStyle w:val="DipnotMetni"/>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İbn</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Mâce</w:t>
      </w:r>
      <w:proofErr w:type="spellEnd"/>
      <w:r w:rsidRPr="00766ED9">
        <w:rPr>
          <w:rFonts w:ascii="Palatino Linotype" w:hAnsi="Palatino Linotype"/>
          <w:sz w:val="18"/>
          <w:szCs w:val="18"/>
        </w:rPr>
        <w:t>, Nikâh, 1984.</w:t>
      </w:r>
    </w:p>
  </w:footnote>
  <w:footnote w:id="105">
    <w:p w:rsidR="00B35342" w:rsidRPr="00766ED9" w:rsidRDefault="00B35342" w:rsidP="00766ED9">
      <w:pPr>
        <w:pStyle w:val="DipnotMetni"/>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İbn</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Mâce</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İkâmet’s-Sâlât</w:t>
      </w:r>
      <w:proofErr w:type="spellEnd"/>
      <w:r w:rsidRPr="00766ED9">
        <w:rPr>
          <w:rFonts w:ascii="Palatino Linotype" w:hAnsi="Palatino Linotype"/>
          <w:sz w:val="18"/>
          <w:szCs w:val="18"/>
        </w:rPr>
        <w:t>, 989.</w:t>
      </w:r>
    </w:p>
  </w:footnote>
  <w:footnote w:id="106">
    <w:p w:rsidR="00B35342" w:rsidRPr="00766ED9" w:rsidRDefault="00B35342" w:rsidP="00766ED9">
      <w:pPr>
        <w:pStyle w:val="DipnotMetni"/>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İbn</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Mâce</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İkâmet’s-Sâlât</w:t>
      </w:r>
      <w:proofErr w:type="spellEnd"/>
      <w:r w:rsidRPr="00766ED9">
        <w:rPr>
          <w:rFonts w:ascii="Palatino Linotype" w:hAnsi="Palatino Linotype"/>
          <w:sz w:val="18"/>
          <w:szCs w:val="18"/>
        </w:rPr>
        <w:t>, 1326.</w:t>
      </w:r>
    </w:p>
  </w:footnote>
  <w:footnote w:id="107">
    <w:p w:rsidR="00B35342" w:rsidRPr="00766ED9" w:rsidRDefault="00B35342" w:rsidP="00766ED9">
      <w:pPr>
        <w:pStyle w:val="DipnotMetni"/>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İbn</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Mâce</w:t>
      </w:r>
      <w:proofErr w:type="spellEnd"/>
      <w:r w:rsidRPr="00766ED9">
        <w:rPr>
          <w:rFonts w:ascii="Palatino Linotype" w:hAnsi="Palatino Linotype"/>
          <w:sz w:val="18"/>
          <w:szCs w:val="18"/>
        </w:rPr>
        <w:t>, Ahkâm, 2313.</w:t>
      </w:r>
    </w:p>
  </w:footnote>
  <w:footnote w:id="108">
    <w:p w:rsidR="00B35342" w:rsidRPr="00766ED9" w:rsidRDefault="00B35342" w:rsidP="00766ED9">
      <w:pPr>
        <w:spacing w:after="0" w:line="240" w:lineRule="auto"/>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Nesâî</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Kıyâmü’l-leyl</w:t>
      </w:r>
      <w:proofErr w:type="spellEnd"/>
      <w:r w:rsidRPr="00766ED9">
        <w:rPr>
          <w:rFonts w:ascii="Palatino Linotype" w:hAnsi="Palatino Linotype"/>
          <w:sz w:val="18"/>
          <w:szCs w:val="18"/>
        </w:rPr>
        <w:t xml:space="preserve"> ve </w:t>
      </w:r>
      <w:proofErr w:type="spellStart"/>
      <w:r w:rsidRPr="00766ED9">
        <w:rPr>
          <w:rFonts w:ascii="Palatino Linotype" w:hAnsi="Palatino Linotype"/>
          <w:sz w:val="18"/>
          <w:szCs w:val="18"/>
        </w:rPr>
        <w:t>tetavvuu’n-nehâr</w:t>
      </w:r>
      <w:proofErr w:type="spellEnd"/>
      <w:r w:rsidRPr="00766ED9">
        <w:rPr>
          <w:rFonts w:ascii="Palatino Linotype" w:hAnsi="Palatino Linotype"/>
          <w:sz w:val="18"/>
          <w:szCs w:val="18"/>
        </w:rPr>
        <w:t>, 1675.</w:t>
      </w:r>
    </w:p>
  </w:footnote>
  <w:footnote w:id="109">
    <w:p w:rsidR="00B35342" w:rsidRPr="00766ED9" w:rsidRDefault="00B35342" w:rsidP="00766ED9">
      <w:pPr>
        <w:pStyle w:val="DipnotMetni"/>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Nesâî</w:t>
      </w:r>
      <w:proofErr w:type="spellEnd"/>
      <w:r w:rsidRPr="00766ED9">
        <w:rPr>
          <w:rFonts w:ascii="Palatino Linotype" w:hAnsi="Palatino Linotype"/>
          <w:sz w:val="18"/>
          <w:szCs w:val="18"/>
        </w:rPr>
        <w:t>, Taharet, 112.</w:t>
      </w:r>
    </w:p>
  </w:footnote>
  <w:footnote w:id="110">
    <w:p w:rsidR="00B35342" w:rsidRPr="00766ED9" w:rsidRDefault="00B35342" w:rsidP="00766ED9">
      <w:pPr>
        <w:spacing w:after="0" w:line="240" w:lineRule="auto"/>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Nesâî</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Cenâiz</w:t>
      </w:r>
      <w:proofErr w:type="spellEnd"/>
      <w:r w:rsidRPr="00766ED9">
        <w:rPr>
          <w:rFonts w:ascii="Palatino Linotype" w:hAnsi="Palatino Linotype"/>
          <w:sz w:val="18"/>
          <w:szCs w:val="18"/>
        </w:rPr>
        <w:t>, 1826.</w:t>
      </w:r>
    </w:p>
  </w:footnote>
  <w:footnote w:id="111">
    <w:p w:rsidR="00B35342" w:rsidRPr="00766ED9" w:rsidRDefault="00B35342" w:rsidP="00766ED9">
      <w:pPr>
        <w:spacing w:after="0" w:line="240" w:lineRule="auto"/>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cs="Traditional Arabic"/>
          <w:sz w:val="18"/>
          <w:szCs w:val="18"/>
        </w:rPr>
        <w:t>Nesâî</w:t>
      </w:r>
      <w:proofErr w:type="spellEnd"/>
      <w:r w:rsidRPr="00766ED9">
        <w:rPr>
          <w:rFonts w:ascii="Palatino Linotype" w:hAnsi="Palatino Linotype" w:cs="Traditional Arabic"/>
          <w:sz w:val="18"/>
          <w:szCs w:val="18"/>
        </w:rPr>
        <w:t xml:space="preserve">, </w:t>
      </w:r>
      <w:proofErr w:type="spellStart"/>
      <w:r w:rsidRPr="00766ED9">
        <w:rPr>
          <w:rFonts w:ascii="Palatino Linotype" w:hAnsi="Palatino Linotype" w:cs="Traditional Arabic"/>
          <w:sz w:val="18"/>
          <w:szCs w:val="18"/>
        </w:rPr>
        <w:t>Menâsikü’l</w:t>
      </w:r>
      <w:proofErr w:type="spellEnd"/>
      <w:r w:rsidRPr="00766ED9">
        <w:rPr>
          <w:rFonts w:ascii="Palatino Linotype" w:hAnsi="Palatino Linotype" w:cs="Traditional Arabic"/>
          <w:sz w:val="18"/>
          <w:szCs w:val="18"/>
        </w:rPr>
        <w:t>-Hac,</w:t>
      </w:r>
      <w:r w:rsidRPr="00766ED9">
        <w:rPr>
          <w:rFonts w:ascii="Palatino Linotype" w:hAnsi="Palatino Linotype" w:cs="Traditional Arabic"/>
          <w:sz w:val="18"/>
          <w:szCs w:val="18"/>
          <w:rtl/>
        </w:rPr>
        <w:t xml:space="preserve"> </w:t>
      </w:r>
      <w:r w:rsidRPr="00766ED9">
        <w:rPr>
          <w:rFonts w:ascii="Palatino Linotype" w:hAnsi="Palatino Linotype" w:cs="Traditional Arabic"/>
          <w:sz w:val="18"/>
          <w:szCs w:val="18"/>
        </w:rPr>
        <w:t xml:space="preserve"> 2629.</w:t>
      </w:r>
    </w:p>
  </w:footnote>
  <w:footnote w:id="112">
    <w:p w:rsidR="00B35342" w:rsidRPr="00766ED9" w:rsidRDefault="00B35342" w:rsidP="00766ED9">
      <w:pPr>
        <w:pStyle w:val="DipnotMetni"/>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Nesâî</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Beyat</w:t>
      </w:r>
      <w:proofErr w:type="spellEnd"/>
      <w:r w:rsidRPr="00766ED9">
        <w:rPr>
          <w:rFonts w:ascii="Palatino Linotype" w:hAnsi="Palatino Linotype"/>
          <w:sz w:val="18"/>
          <w:szCs w:val="18"/>
        </w:rPr>
        <w:t>, 4149.</w:t>
      </w:r>
    </w:p>
  </w:footnote>
  <w:footnote w:id="113">
    <w:p w:rsidR="00B35342" w:rsidRPr="00766ED9" w:rsidRDefault="00B35342" w:rsidP="00766ED9">
      <w:pPr>
        <w:pStyle w:val="DipnotMetni"/>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İbn</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Mâce</w:t>
      </w:r>
      <w:proofErr w:type="spellEnd"/>
      <w:r w:rsidRPr="00766ED9">
        <w:rPr>
          <w:rFonts w:ascii="Palatino Linotype" w:hAnsi="Palatino Linotype"/>
          <w:sz w:val="18"/>
          <w:szCs w:val="18"/>
        </w:rPr>
        <w:t>, Zekât, 1844.</w:t>
      </w:r>
    </w:p>
  </w:footnote>
  <w:footnote w:id="114">
    <w:p w:rsidR="00D82A0B" w:rsidRPr="00766ED9" w:rsidRDefault="00D82A0B" w:rsidP="00D82A0B">
      <w:pPr>
        <w:pStyle w:val="DipnotMetni"/>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Dârimî</w:t>
      </w:r>
      <w:proofErr w:type="spellEnd"/>
      <w:r w:rsidRPr="00766ED9">
        <w:rPr>
          <w:rFonts w:ascii="Palatino Linotype" w:hAnsi="Palatino Linotype"/>
          <w:sz w:val="18"/>
          <w:szCs w:val="18"/>
        </w:rPr>
        <w:t>, Zekât, 1650.</w:t>
      </w:r>
    </w:p>
  </w:footnote>
  <w:footnote w:id="115">
    <w:p w:rsidR="00B35342" w:rsidRPr="00766ED9" w:rsidRDefault="00B35342" w:rsidP="00766ED9">
      <w:pPr>
        <w:pStyle w:val="DipnotMetni"/>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İbn</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Mâce</w:t>
      </w:r>
      <w:proofErr w:type="spellEnd"/>
      <w:r w:rsidRPr="00766ED9">
        <w:rPr>
          <w:rFonts w:ascii="Palatino Linotype" w:hAnsi="Palatino Linotype"/>
          <w:sz w:val="18"/>
          <w:szCs w:val="18"/>
        </w:rPr>
        <w:t>, Mukaddime, 244.</w:t>
      </w:r>
    </w:p>
  </w:footnote>
  <w:footnote w:id="116">
    <w:p w:rsidR="00B35342" w:rsidRPr="00766ED9" w:rsidRDefault="00B35342" w:rsidP="00766ED9">
      <w:pPr>
        <w:pStyle w:val="DipnotMetni"/>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İbn</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Mâce</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İkâmetü’s</w:t>
      </w:r>
      <w:proofErr w:type="spellEnd"/>
      <w:r w:rsidRPr="00766ED9">
        <w:rPr>
          <w:rFonts w:ascii="Palatino Linotype" w:hAnsi="Palatino Linotype"/>
          <w:sz w:val="18"/>
          <w:szCs w:val="18"/>
        </w:rPr>
        <w:t>-Salât, 1104.</w:t>
      </w:r>
    </w:p>
  </w:footnote>
  <w:footnote w:id="117">
    <w:p w:rsidR="00B35342" w:rsidRPr="00766ED9" w:rsidRDefault="00B35342" w:rsidP="00766ED9">
      <w:pPr>
        <w:pStyle w:val="DipnotMetni"/>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İbn</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Mâce</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Cenâiz</w:t>
      </w:r>
      <w:proofErr w:type="spellEnd"/>
      <w:r w:rsidRPr="00766ED9">
        <w:rPr>
          <w:rFonts w:ascii="Palatino Linotype" w:hAnsi="Palatino Linotype"/>
          <w:sz w:val="18"/>
          <w:szCs w:val="18"/>
        </w:rPr>
        <w:t>, 1472.</w:t>
      </w:r>
    </w:p>
  </w:footnote>
  <w:footnote w:id="118">
    <w:p w:rsidR="00B35342" w:rsidRPr="00766ED9" w:rsidRDefault="00B35342" w:rsidP="00766ED9">
      <w:pPr>
        <w:pStyle w:val="DipnotMetni"/>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İbn</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Mâce</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Ticârât</w:t>
      </w:r>
      <w:proofErr w:type="spellEnd"/>
      <w:r w:rsidRPr="00766ED9">
        <w:rPr>
          <w:rFonts w:ascii="Palatino Linotype" w:hAnsi="Palatino Linotype"/>
          <w:sz w:val="18"/>
          <w:szCs w:val="18"/>
        </w:rPr>
        <w:t>, 2200.</w:t>
      </w:r>
    </w:p>
  </w:footnote>
  <w:footnote w:id="119">
    <w:p w:rsidR="00B35342" w:rsidRPr="00766ED9" w:rsidRDefault="00B35342" w:rsidP="00766ED9">
      <w:pPr>
        <w:pStyle w:val="DipnotMetni"/>
        <w:rPr>
          <w:rFonts w:ascii="Palatino Linotype" w:hAnsi="Palatino Linotype"/>
          <w:sz w:val="18"/>
          <w:szCs w:val="18"/>
        </w:rPr>
      </w:pPr>
      <w:r w:rsidRPr="00766ED9">
        <w:rPr>
          <w:rStyle w:val="DipnotBavurusu"/>
          <w:rFonts w:ascii="Palatino Linotype" w:hAnsi="Palatino Linotype"/>
          <w:sz w:val="18"/>
          <w:szCs w:val="18"/>
        </w:rPr>
        <w:footnoteRef/>
      </w:r>
      <w:r w:rsidRPr="00766ED9">
        <w:rPr>
          <w:rFonts w:ascii="Palatino Linotype" w:hAnsi="Palatino Linotype"/>
          <w:sz w:val="18"/>
          <w:szCs w:val="18"/>
        </w:rPr>
        <w:t xml:space="preserve"> </w:t>
      </w:r>
      <w:proofErr w:type="spellStart"/>
      <w:r w:rsidRPr="00766ED9">
        <w:rPr>
          <w:rFonts w:ascii="Palatino Linotype" w:hAnsi="Palatino Linotype"/>
          <w:sz w:val="18"/>
          <w:szCs w:val="18"/>
        </w:rPr>
        <w:t>İbn</w:t>
      </w:r>
      <w:proofErr w:type="spellEnd"/>
      <w:r w:rsidRPr="00766ED9">
        <w:rPr>
          <w:rFonts w:ascii="Palatino Linotype" w:hAnsi="Palatino Linotype"/>
          <w:sz w:val="18"/>
          <w:szCs w:val="18"/>
        </w:rPr>
        <w:t xml:space="preserve"> </w:t>
      </w:r>
      <w:proofErr w:type="spellStart"/>
      <w:r w:rsidRPr="00766ED9">
        <w:rPr>
          <w:rFonts w:ascii="Palatino Linotype" w:hAnsi="Palatino Linotype"/>
          <w:sz w:val="18"/>
          <w:szCs w:val="18"/>
        </w:rPr>
        <w:t>Mâce</w:t>
      </w:r>
      <w:proofErr w:type="spellEnd"/>
      <w:r w:rsidRPr="00766ED9">
        <w:rPr>
          <w:rFonts w:ascii="Palatino Linotype" w:hAnsi="Palatino Linotype"/>
          <w:sz w:val="18"/>
          <w:szCs w:val="18"/>
        </w:rPr>
        <w:t>, Ahkâm, 2339.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045"/>
    <w:rsid w:val="000052BC"/>
    <w:rsid w:val="00013ED1"/>
    <w:rsid w:val="000371C3"/>
    <w:rsid w:val="000439B4"/>
    <w:rsid w:val="00053443"/>
    <w:rsid w:val="000553AA"/>
    <w:rsid w:val="00062C68"/>
    <w:rsid w:val="00082295"/>
    <w:rsid w:val="000826B8"/>
    <w:rsid w:val="00082E30"/>
    <w:rsid w:val="00091CDB"/>
    <w:rsid w:val="00096DCF"/>
    <w:rsid w:val="000A1E5E"/>
    <w:rsid w:val="000A2961"/>
    <w:rsid w:val="000B2F32"/>
    <w:rsid w:val="000B2F68"/>
    <w:rsid w:val="000C0D1B"/>
    <w:rsid w:val="000D73A4"/>
    <w:rsid w:val="000E658F"/>
    <w:rsid w:val="000F0E9D"/>
    <w:rsid w:val="000F19F4"/>
    <w:rsid w:val="001007B2"/>
    <w:rsid w:val="00104E4F"/>
    <w:rsid w:val="00110DA1"/>
    <w:rsid w:val="00113AE7"/>
    <w:rsid w:val="00114051"/>
    <w:rsid w:val="00117E95"/>
    <w:rsid w:val="00122C49"/>
    <w:rsid w:val="001319E9"/>
    <w:rsid w:val="00162136"/>
    <w:rsid w:val="00165BF2"/>
    <w:rsid w:val="00166126"/>
    <w:rsid w:val="001B1DAC"/>
    <w:rsid w:val="001C4F8D"/>
    <w:rsid w:val="001C6C9E"/>
    <w:rsid w:val="001C77D5"/>
    <w:rsid w:val="001D3C57"/>
    <w:rsid w:val="001D458F"/>
    <w:rsid w:val="001E7F46"/>
    <w:rsid w:val="00211CBC"/>
    <w:rsid w:val="00221146"/>
    <w:rsid w:val="002404DE"/>
    <w:rsid w:val="00241E02"/>
    <w:rsid w:val="00243446"/>
    <w:rsid w:val="0026647D"/>
    <w:rsid w:val="00290D1B"/>
    <w:rsid w:val="00292E2F"/>
    <w:rsid w:val="00294463"/>
    <w:rsid w:val="002A35B0"/>
    <w:rsid w:val="002A5EF1"/>
    <w:rsid w:val="002A66AE"/>
    <w:rsid w:val="002B3506"/>
    <w:rsid w:val="002D2D32"/>
    <w:rsid w:val="00300E6B"/>
    <w:rsid w:val="0030670B"/>
    <w:rsid w:val="003074E8"/>
    <w:rsid w:val="0031314D"/>
    <w:rsid w:val="003438C0"/>
    <w:rsid w:val="003445CF"/>
    <w:rsid w:val="00372476"/>
    <w:rsid w:val="00391D7A"/>
    <w:rsid w:val="0039588E"/>
    <w:rsid w:val="003A5E0B"/>
    <w:rsid w:val="003F6325"/>
    <w:rsid w:val="00402CF2"/>
    <w:rsid w:val="00421E8B"/>
    <w:rsid w:val="00436CD0"/>
    <w:rsid w:val="00493460"/>
    <w:rsid w:val="004969FF"/>
    <w:rsid w:val="004A5AA9"/>
    <w:rsid w:val="004C425A"/>
    <w:rsid w:val="004C4983"/>
    <w:rsid w:val="004E4317"/>
    <w:rsid w:val="004E6CB4"/>
    <w:rsid w:val="004F6E50"/>
    <w:rsid w:val="0050798E"/>
    <w:rsid w:val="005236D3"/>
    <w:rsid w:val="00526215"/>
    <w:rsid w:val="005266FE"/>
    <w:rsid w:val="00552095"/>
    <w:rsid w:val="005563A7"/>
    <w:rsid w:val="005576EA"/>
    <w:rsid w:val="005611CB"/>
    <w:rsid w:val="00566900"/>
    <w:rsid w:val="00570741"/>
    <w:rsid w:val="00572A87"/>
    <w:rsid w:val="005B740D"/>
    <w:rsid w:val="005C267D"/>
    <w:rsid w:val="005C7D40"/>
    <w:rsid w:val="005D3300"/>
    <w:rsid w:val="005D52FD"/>
    <w:rsid w:val="005D6D5F"/>
    <w:rsid w:val="005D7A6B"/>
    <w:rsid w:val="00610131"/>
    <w:rsid w:val="00614FD1"/>
    <w:rsid w:val="0062069F"/>
    <w:rsid w:val="00643849"/>
    <w:rsid w:val="00662755"/>
    <w:rsid w:val="00680420"/>
    <w:rsid w:val="006814D9"/>
    <w:rsid w:val="006C38CF"/>
    <w:rsid w:val="006D6D1D"/>
    <w:rsid w:val="006E1649"/>
    <w:rsid w:val="006F2E71"/>
    <w:rsid w:val="00700EE2"/>
    <w:rsid w:val="007064D0"/>
    <w:rsid w:val="007144BC"/>
    <w:rsid w:val="00715A64"/>
    <w:rsid w:val="007340BE"/>
    <w:rsid w:val="0074102C"/>
    <w:rsid w:val="0074280B"/>
    <w:rsid w:val="007550B1"/>
    <w:rsid w:val="007570D9"/>
    <w:rsid w:val="00766ED9"/>
    <w:rsid w:val="00784733"/>
    <w:rsid w:val="007B12C2"/>
    <w:rsid w:val="007B5955"/>
    <w:rsid w:val="007C67F2"/>
    <w:rsid w:val="007E6BB7"/>
    <w:rsid w:val="007F16D4"/>
    <w:rsid w:val="0084274D"/>
    <w:rsid w:val="008A2A2B"/>
    <w:rsid w:val="008B21F8"/>
    <w:rsid w:val="008C4532"/>
    <w:rsid w:val="00904A1C"/>
    <w:rsid w:val="00915946"/>
    <w:rsid w:val="00934233"/>
    <w:rsid w:val="0094461D"/>
    <w:rsid w:val="00971AA2"/>
    <w:rsid w:val="009B4624"/>
    <w:rsid w:val="009C35B9"/>
    <w:rsid w:val="009E147C"/>
    <w:rsid w:val="009E4E93"/>
    <w:rsid w:val="009F4E7C"/>
    <w:rsid w:val="009F51F4"/>
    <w:rsid w:val="009F7296"/>
    <w:rsid w:val="00A22BD8"/>
    <w:rsid w:val="00A40665"/>
    <w:rsid w:val="00A40CDD"/>
    <w:rsid w:val="00A55453"/>
    <w:rsid w:val="00A575A9"/>
    <w:rsid w:val="00A617AC"/>
    <w:rsid w:val="00A634D6"/>
    <w:rsid w:val="00A6402C"/>
    <w:rsid w:val="00A71D52"/>
    <w:rsid w:val="00A7464B"/>
    <w:rsid w:val="00AA7B65"/>
    <w:rsid w:val="00B13980"/>
    <w:rsid w:val="00B161C9"/>
    <w:rsid w:val="00B35342"/>
    <w:rsid w:val="00B363F3"/>
    <w:rsid w:val="00B41857"/>
    <w:rsid w:val="00B56A73"/>
    <w:rsid w:val="00B570FF"/>
    <w:rsid w:val="00B71AF2"/>
    <w:rsid w:val="00B73583"/>
    <w:rsid w:val="00B87DAF"/>
    <w:rsid w:val="00BA0AA0"/>
    <w:rsid w:val="00BA77E3"/>
    <w:rsid w:val="00BB1045"/>
    <w:rsid w:val="00BB379F"/>
    <w:rsid w:val="00BB6CAC"/>
    <w:rsid w:val="00C03F90"/>
    <w:rsid w:val="00C07C51"/>
    <w:rsid w:val="00C1254C"/>
    <w:rsid w:val="00C270D1"/>
    <w:rsid w:val="00C40AA1"/>
    <w:rsid w:val="00CA681A"/>
    <w:rsid w:val="00CB7F5C"/>
    <w:rsid w:val="00CD2318"/>
    <w:rsid w:val="00D24AAF"/>
    <w:rsid w:val="00D2610A"/>
    <w:rsid w:val="00D3664C"/>
    <w:rsid w:val="00D67B68"/>
    <w:rsid w:val="00D7496B"/>
    <w:rsid w:val="00D82A0B"/>
    <w:rsid w:val="00D97B84"/>
    <w:rsid w:val="00DA5B9F"/>
    <w:rsid w:val="00E0466E"/>
    <w:rsid w:val="00E234F1"/>
    <w:rsid w:val="00E41BE0"/>
    <w:rsid w:val="00E53376"/>
    <w:rsid w:val="00EB196E"/>
    <w:rsid w:val="00EC69E2"/>
    <w:rsid w:val="00ED6CAC"/>
    <w:rsid w:val="00EF2C58"/>
    <w:rsid w:val="00EF761C"/>
    <w:rsid w:val="00F06DB4"/>
    <w:rsid w:val="00F23C6C"/>
    <w:rsid w:val="00F27BBF"/>
    <w:rsid w:val="00F30FC6"/>
    <w:rsid w:val="00F45551"/>
    <w:rsid w:val="00F656A8"/>
    <w:rsid w:val="00F74519"/>
    <w:rsid w:val="00F77AAF"/>
    <w:rsid w:val="00F963AE"/>
    <w:rsid w:val="00FA2983"/>
    <w:rsid w:val="00FC01D8"/>
    <w:rsid w:val="00FC3CB1"/>
    <w:rsid w:val="00FE6DE8"/>
    <w:rsid w:val="00FE6F8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21211"/>
  <w15:chartTrackingRefBased/>
  <w15:docId w15:val="{DC0818EB-1F62-4086-A44F-32DFFA67F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A1C"/>
  </w:style>
  <w:style w:type="paragraph" w:styleId="Balk1">
    <w:name w:val="heading 1"/>
    <w:basedOn w:val="Normal"/>
    <w:next w:val="Normal"/>
    <w:link w:val="Balk1Char"/>
    <w:uiPriority w:val="9"/>
    <w:qFormat/>
    <w:rsid w:val="009E14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9E14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9E147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052BC"/>
    <w:pPr>
      <w:tabs>
        <w:tab w:val="center" w:pos="4153"/>
        <w:tab w:val="right" w:pos="8306"/>
      </w:tabs>
      <w:spacing w:after="0" w:line="240" w:lineRule="auto"/>
    </w:pPr>
  </w:style>
  <w:style w:type="character" w:customStyle="1" w:styleId="stBilgiChar">
    <w:name w:val="Üst Bilgi Char"/>
    <w:basedOn w:val="VarsaylanParagrafYazTipi"/>
    <w:link w:val="stBilgi"/>
    <w:uiPriority w:val="99"/>
    <w:rsid w:val="000052BC"/>
  </w:style>
  <w:style w:type="paragraph" w:styleId="AltBilgi">
    <w:name w:val="footer"/>
    <w:basedOn w:val="Normal"/>
    <w:link w:val="AltBilgiChar"/>
    <w:uiPriority w:val="99"/>
    <w:unhideWhenUsed/>
    <w:rsid w:val="000052BC"/>
    <w:pPr>
      <w:tabs>
        <w:tab w:val="center" w:pos="4153"/>
        <w:tab w:val="right" w:pos="8306"/>
      </w:tabs>
      <w:spacing w:after="0" w:line="240" w:lineRule="auto"/>
    </w:pPr>
  </w:style>
  <w:style w:type="character" w:customStyle="1" w:styleId="AltBilgiChar">
    <w:name w:val="Alt Bilgi Char"/>
    <w:basedOn w:val="VarsaylanParagrafYazTipi"/>
    <w:link w:val="AltBilgi"/>
    <w:uiPriority w:val="99"/>
    <w:rsid w:val="000052BC"/>
  </w:style>
  <w:style w:type="paragraph" w:styleId="BalonMetni">
    <w:name w:val="Balloon Text"/>
    <w:basedOn w:val="Normal"/>
    <w:link w:val="BalonMetniChar"/>
    <w:uiPriority w:val="99"/>
    <w:semiHidden/>
    <w:unhideWhenUsed/>
    <w:rsid w:val="00B161C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161C9"/>
    <w:rPr>
      <w:rFonts w:ascii="Segoe UI" w:hAnsi="Segoe UI" w:cs="Segoe UI"/>
      <w:sz w:val="18"/>
      <w:szCs w:val="18"/>
    </w:rPr>
  </w:style>
  <w:style w:type="paragraph" w:styleId="AralkYok">
    <w:name w:val="No Spacing"/>
    <w:link w:val="AralkYokChar"/>
    <w:uiPriority w:val="1"/>
    <w:qFormat/>
    <w:rsid w:val="00B161C9"/>
    <w:pPr>
      <w:spacing w:after="0" w:line="240" w:lineRule="auto"/>
    </w:pPr>
    <w:rPr>
      <w:rFonts w:eastAsiaTheme="minorEastAsia"/>
      <w:lang w:val="en-US"/>
    </w:rPr>
  </w:style>
  <w:style w:type="character" w:customStyle="1" w:styleId="AralkYokChar">
    <w:name w:val="Aralık Yok Char"/>
    <w:basedOn w:val="VarsaylanParagrafYazTipi"/>
    <w:link w:val="AralkYok"/>
    <w:uiPriority w:val="1"/>
    <w:rsid w:val="00B161C9"/>
    <w:rPr>
      <w:rFonts w:eastAsiaTheme="minorEastAsia"/>
      <w:lang w:val="en-US"/>
    </w:rPr>
  </w:style>
  <w:style w:type="paragraph" w:styleId="DipnotMetni">
    <w:name w:val="footnote text"/>
    <w:basedOn w:val="Normal"/>
    <w:link w:val="DipnotMetniChar"/>
    <w:uiPriority w:val="99"/>
    <w:unhideWhenUsed/>
    <w:rsid w:val="00904A1C"/>
    <w:pPr>
      <w:spacing w:after="0" w:line="240" w:lineRule="auto"/>
    </w:pPr>
    <w:rPr>
      <w:rFonts w:ascii="Times New Roman" w:eastAsia="Times New Roman" w:hAnsi="Times New Roman" w:cs="Times New Roman"/>
      <w:color w:val="000000"/>
      <w:sz w:val="20"/>
      <w:szCs w:val="20"/>
      <w:lang w:eastAsia="tr-TR"/>
    </w:rPr>
  </w:style>
  <w:style w:type="character" w:customStyle="1" w:styleId="DipnotMetniChar">
    <w:name w:val="Dipnot Metni Char"/>
    <w:basedOn w:val="VarsaylanParagrafYazTipi"/>
    <w:link w:val="DipnotMetni"/>
    <w:uiPriority w:val="99"/>
    <w:rsid w:val="00904A1C"/>
    <w:rPr>
      <w:rFonts w:ascii="Times New Roman" w:eastAsia="Times New Roman" w:hAnsi="Times New Roman" w:cs="Times New Roman"/>
      <w:color w:val="000000"/>
      <w:sz w:val="20"/>
      <w:szCs w:val="20"/>
      <w:lang w:eastAsia="tr-TR"/>
    </w:rPr>
  </w:style>
  <w:style w:type="character" w:styleId="DipnotBavurusu">
    <w:name w:val="footnote reference"/>
    <w:uiPriority w:val="99"/>
    <w:semiHidden/>
    <w:unhideWhenUsed/>
    <w:rsid w:val="00904A1C"/>
    <w:rPr>
      <w:vertAlign w:val="superscript"/>
    </w:rPr>
  </w:style>
  <w:style w:type="paragraph" w:styleId="ListeParagraf">
    <w:name w:val="List Paragraph"/>
    <w:basedOn w:val="Normal"/>
    <w:uiPriority w:val="34"/>
    <w:qFormat/>
    <w:rsid w:val="006E1649"/>
    <w:pPr>
      <w:spacing w:after="200" w:line="276" w:lineRule="auto"/>
      <w:ind w:left="720"/>
      <w:contextualSpacing/>
    </w:pPr>
  </w:style>
  <w:style w:type="character" w:customStyle="1" w:styleId="Balk1Char">
    <w:name w:val="Başlık 1 Char"/>
    <w:basedOn w:val="VarsaylanParagrafYazTipi"/>
    <w:link w:val="Balk1"/>
    <w:uiPriority w:val="9"/>
    <w:rsid w:val="009E147C"/>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rsid w:val="009E147C"/>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rsid w:val="009E147C"/>
    <w:rPr>
      <w:rFonts w:asciiTheme="majorHAnsi" w:eastAsiaTheme="majorEastAsia" w:hAnsiTheme="majorHAnsi" w:cstheme="majorBidi"/>
      <w:color w:val="1F4D78" w:themeColor="accent1" w:themeShade="7F"/>
      <w:sz w:val="24"/>
      <w:szCs w:val="24"/>
    </w:rPr>
  </w:style>
  <w:style w:type="character" w:styleId="AklamaBavurusu">
    <w:name w:val="annotation reference"/>
    <w:basedOn w:val="VarsaylanParagrafYazTipi"/>
    <w:uiPriority w:val="99"/>
    <w:semiHidden/>
    <w:unhideWhenUsed/>
    <w:rsid w:val="00FC01D8"/>
    <w:rPr>
      <w:sz w:val="16"/>
      <w:szCs w:val="16"/>
    </w:rPr>
  </w:style>
  <w:style w:type="paragraph" w:styleId="AklamaMetni">
    <w:name w:val="annotation text"/>
    <w:basedOn w:val="Normal"/>
    <w:link w:val="AklamaMetniChar"/>
    <w:uiPriority w:val="99"/>
    <w:semiHidden/>
    <w:unhideWhenUsed/>
    <w:rsid w:val="00FC01D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C01D8"/>
    <w:rPr>
      <w:sz w:val="20"/>
      <w:szCs w:val="20"/>
    </w:rPr>
  </w:style>
  <w:style w:type="paragraph" w:styleId="AklamaKonusu">
    <w:name w:val="annotation subject"/>
    <w:basedOn w:val="AklamaMetni"/>
    <w:next w:val="AklamaMetni"/>
    <w:link w:val="AklamaKonusuChar"/>
    <w:uiPriority w:val="99"/>
    <w:semiHidden/>
    <w:unhideWhenUsed/>
    <w:rsid w:val="00FC01D8"/>
    <w:rPr>
      <w:b/>
      <w:bCs/>
    </w:rPr>
  </w:style>
  <w:style w:type="character" w:customStyle="1" w:styleId="AklamaKonusuChar">
    <w:name w:val="Açıklama Konusu Char"/>
    <w:basedOn w:val="AklamaMetniChar"/>
    <w:link w:val="AklamaKonusu"/>
    <w:uiPriority w:val="99"/>
    <w:semiHidden/>
    <w:rsid w:val="00FC01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3120">
      <w:bodyDiv w:val="1"/>
      <w:marLeft w:val="0"/>
      <w:marRight w:val="0"/>
      <w:marTop w:val="0"/>
      <w:marBottom w:val="0"/>
      <w:divBdr>
        <w:top w:val="none" w:sz="0" w:space="0" w:color="auto"/>
        <w:left w:val="none" w:sz="0" w:space="0" w:color="auto"/>
        <w:bottom w:val="none" w:sz="0" w:space="0" w:color="auto"/>
        <w:right w:val="none" w:sz="0" w:space="0" w:color="auto"/>
      </w:divBdr>
    </w:div>
    <w:div w:id="1570119631">
      <w:bodyDiv w:val="1"/>
      <w:marLeft w:val="0"/>
      <w:marRight w:val="0"/>
      <w:marTop w:val="0"/>
      <w:marBottom w:val="0"/>
      <w:divBdr>
        <w:top w:val="none" w:sz="0" w:space="0" w:color="auto"/>
        <w:left w:val="none" w:sz="0" w:space="0" w:color="auto"/>
        <w:bottom w:val="none" w:sz="0" w:space="0" w:color="auto"/>
        <w:right w:val="none" w:sz="0" w:space="0" w:color="auto"/>
      </w:divBdr>
    </w:div>
    <w:div w:id="1583180146">
      <w:bodyDiv w:val="1"/>
      <w:marLeft w:val="0"/>
      <w:marRight w:val="0"/>
      <w:marTop w:val="0"/>
      <w:marBottom w:val="0"/>
      <w:divBdr>
        <w:top w:val="none" w:sz="0" w:space="0" w:color="auto"/>
        <w:left w:val="none" w:sz="0" w:space="0" w:color="auto"/>
        <w:bottom w:val="none" w:sz="0" w:space="0" w:color="auto"/>
        <w:right w:val="none" w:sz="0" w:space="0" w:color="auto"/>
      </w:divBdr>
    </w:div>
    <w:div w:id="172093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C0360-A59D-4410-AFA3-BAE44F067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49</Pages>
  <Words>7229</Words>
  <Characters>41209</Characters>
  <Application>Microsoft Office Word</Application>
  <DocSecurity>0</DocSecurity>
  <Lines>343</Lines>
  <Paragraphs>96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Ö</dc:creator>
  <cp:keywords/>
  <dc:description/>
  <cp:lastModifiedBy>Fakulte</cp:lastModifiedBy>
  <cp:revision>57</cp:revision>
  <cp:lastPrinted>2019-02-12T06:36:00Z</cp:lastPrinted>
  <dcterms:created xsi:type="dcterms:W3CDTF">2017-02-03T15:59:00Z</dcterms:created>
  <dcterms:modified xsi:type="dcterms:W3CDTF">2026-01-23T08:27:00Z</dcterms:modified>
</cp:coreProperties>
</file>